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B30" w:rsidRDefault="00B82B30" w:rsidP="00B82B30">
      <w:pPr>
        <w:pStyle w:val="conspluscell"/>
        <w:spacing w:before="0" w:beforeAutospacing="0" w:after="0" w:afterAutospacing="0"/>
        <w:jc w:val="center"/>
        <w:rPr>
          <w:rStyle w:val="a3"/>
          <w:sz w:val="28"/>
          <w:szCs w:val="28"/>
        </w:rPr>
      </w:pPr>
      <w:bookmarkStart w:id="0" w:name="_GoBack"/>
      <w:bookmarkEnd w:id="0"/>
      <w:r w:rsidRPr="00CF3F75">
        <w:rPr>
          <w:rStyle w:val="a3"/>
          <w:sz w:val="28"/>
          <w:szCs w:val="28"/>
        </w:rPr>
        <w:t>ИНФОРМАЦИЯ О НЕОБХОДИМОСТИ (ОТСУТСТВИИ НЕОБХОДИМОСТИ) ПРОХОЖДЕНИЯ ПОСТУПАЮЩИМИ ОБЯЗАТЕЛЬНОГО ПРЕДВАРИТЕЛЬНОГО МЕДИЦИНСКОГО ОСМОТРА (ОБСЛЕДОВАНИЯ)</w:t>
      </w:r>
    </w:p>
    <w:p w:rsidR="00B82B30" w:rsidRPr="00CF3F75" w:rsidRDefault="00B82B30" w:rsidP="00B82B30">
      <w:pPr>
        <w:pStyle w:val="conspluscell"/>
        <w:spacing w:before="0" w:beforeAutospacing="0" w:after="0" w:afterAutospacing="0"/>
        <w:jc w:val="center"/>
        <w:rPr>
          <w:sz w:val="28"/>
          <w:szCs w:val="28"/>
        </w:rPr>
      </w:pPr>
    </w:p>
    <w:p w:rsidR="00B82B30" w:rsidRPr="00B82B30" w:rsidRDefault="00B82B30" w:rsidP="00B82B30">
      <w:pPr>
        <w:spacing w:line="360" w:lineRule="auto"/>
        <w:ind w:firstLine="567"/>
        <w:jc w:val="both"/>
        <w:rPr>
          <w:sz w:val="28"/>
          <w:szCs w:val="28"/>
        </w:rPr>
      </w:pPr>
      <w:r w:rsidRPr="00B82B30">
        <w:rPr>
          <w:sz w:val="28"/>
          <w:szCs w:val="28"/>
        </w:rPr>
        <w:t xml:space="preserve">При поступлении на </w:t>
      </w:r>
      <w:proofErr w:type="gramStart"/>
      <w:r w:rsidRPr="00B82B30">
        <w:rPr>
          <w:sz w:val="28"/>
          <w:szCs w:val="28"/>
        </w:rPr>
        <w:t>обучение по  специальностям</w:t>
      </w:r>
      <w:proofErr w:type="gramEnd"/>
      <w:r w:rsidRPr="00B82B30">
        <w:rPr>
          <w:sz w:val="28"/>
          <w:szCs w:val="28"/>
        </w:rPr>
        <w:t xml:space="preserve"> «Архитектура» и «Строительство и эксплуатация зданий и сооружений», поступающие проходят обязательные предварительные медицинские осмотры (обследование) в порядке, </w:t>
      </w:r>
      <w:r>
        <w:rPr>
          <w:sz w:val="28"/>
          <w:szCs w:val="28"/>
        </w:rPr>
        <w:t xml:space="preserve"> </w:t>
      </w:r>
      <w:r w:rsidRPr="00B82B30">
        <w:rPr>
          <w:sz w:val="28"/>
          <w:szCs w:val="28"/>
        </w:rPr>
        <w:t xml:space="preserve">установленном при заключении трудового договора или служебного контракта по соответствующей должности или специальности, утвержденном  постановлением Правительства Российской Федерации от 14 августа 2013 г. №697. </w:t>
      </w:r>
    </w:p>
    <w:p w:rsidR="00B82B30" w:rsidRPr="00B82B30" w:rsidRDefault="00B82B30" w:rsidP="00B82B30">
      <w:pPr>
        <w:spacing w:line="360" w:lineRule="auto"/>
        <w:ind w:firstLine="567"/>
        <w:jc w:val="both"/>
        <w:rPr>
          <w:sz w:val="28"/>
          <w:szCs w:val="28"/>
        </w:rPr>
      </w:pPr>
      <w:r w:rsidRPr="00B82B30">
        <w:rPr>
          <w:sz w:val="28"/>
          <w:szCs w:val="28"/>
        </w:rPr>
        <w:t xml:space="preserve">Медицинская справка признается действительной, если она получена не ранее года до дня завершения приема документов и вступительных испытаний. Согласно Постановления Правительства Российской Федерации от 14 августа 2013 г. № 697 «Об утверждении перечня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при заключении трудового договора или служебного контракта по соответствующей должности или специальности», </w:t>
      </w:r>
      <w:r>
        <w:rPr>
          <w:sz w:val="28"/>
          <w:szCs w:val="28"/>
        </w:rPr>
        <w:t xml:space="preserve"> </w:t>
      </w:r>
      <w:r w:rsidRPr="00B82B30">
        <w:rPr>
          <w:sz w:val="28"/>
          <w:szCs w:val="28"/>
        </w:rPr>
        <w:t>приказом Министерства труда и социальной защиты Российской Федерации № 988ни Министерства здравоохранения Российской Федерации №1420 н от 31 декабря 2020 года  «Об утверждении перечня вредных и (или) опасных производственных факторов и работ, при выполнении которых производятся обязательные предварительные и периодические медицинские осмотры при поступлении на работу и периодические медицинские осмотры» и  Порядка проведения обязательных предварительных и периодических медицинских осмотров  работников, предусмотренных частью четвертой статьи 231 кодекса Российской Федерации  (Приказ Министерства здравоохранения Российской Федерации от 28.01.2021 №29н) обеспечивается информирование о связанных с указанными противопоказаниями последствиях в период обучения в образовательной организации и последующей профессиональной деятельности.</w:t>
      </w:r>
    </w:p>
    <w:p w:rsidR="009A2CED" w:rsidRPr="00B82B30" w:rsidRDefault="009A2CED">
      <w:pPr>
        <w:rPr>
          <w:sz w:val="28"/>
          <w:szCs w:val="28"/>
        </w:rPr>
      </w:pPr>
    </w:p>
    <w:p w:rsidR="00B82B30" w:rsidRPr="00B82B30" w:rsidRDefault="00B82B30">
      <w:pPr>
        <w:rPr>
          <w:sz w:val="28"/>
          <w:szCs w:val="28"/>
        </w:rPr>
      </w:pPr>
    </w:p>
    <w:sectPr w:rsidR="00B82B30" w:rsidRPr="00B82B30" w:rsidSect="00B82B30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AE7"/>
    <w:rsid w:val="00275B98"/>
    <w:rsid w:val="007C1AE7"/>
    <w:rsid w:val="009A2CED"/>
    <w:rsid w:val="00B8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basedOn w:val="a"/>
    <w:rsid w:val="00B82B30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B82B3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basedOn w:val="a"/>
    <w:rsid w:val="00B82B30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B82B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2022-02-25T08:51:00Z</dcterms:created>
  <dcterms:modified xsi:type="dcterms:W3CDTF">2022-02-25T08:51:00Z</dcterms:modified>
</cp:coreProperties>
</file>