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C4" w:rsidRDefault="00C073FC" w:rsidP="00205A08">
      <w:pPr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280034</wp:posOffset>
                </wp:positionV>
                <wp:extent cx="433387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22.05pt" to="399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" strokecolor="black [3213]" strokeweight="3pt">
                <v:stroke dashstyle="longDashDot" joinstyle="miter"/>
                <o:lock v:ext="edit" shapetype="f"/>
              </v:line>
            </w:pict>
          </mc:Fallback>
        </mc:AlternateContent>
      </w:r>
      <w:r w:rsidR="00205A08" w:rsidRPr="004822EC">
        <w:rPr>
          <w:rFonts w:ascii="Bookman Old Style" w:hAnsi="Bookman Old Style"/>
          <w:b/>
          <w:sz w:val="32"/>
        </w:rPr>
        <w:t xml:space="preserve">Паспорт </w:t>
      </w:r>
      <w:r w:rsidR="001D1EBA" w:rsidRPr="004822EC">
        <w:rPr>
          <w:rFonts w:ascii="Bookman Old Style" w:hAnsi="Bookman Old Style"/>
          <w:b/>
          <w:sz w:val="32"/>
        </w:rPr>
        <w:t>инновационного</w:t>
      </w:r>
      <w:r w:rsidR="00205A08" w:rsidRPr="004822EC">
        <w:rPr>
          <w:rFonts w:ascii="Bookman Old Style" w:hAnsi="Bookman Old Style"/>
          <w:b/>
          <w:sz w:val="32"/>
        </w:rPr>
        <w:t xml:space="preserve"> продукта</w:t>
      </w:r>
    </w:p>
    <w:p w:rsidR="00CA25CD" w:rsidRPr="00CA25CD" w:rsidRDefault="007620C4" w:rsidP="00CA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/>
          <w:sz w:val="32"/>
        </w:rPr>
        <w:tab/>
      </w:r>
      <w:r w:rsidR="00CA25CD" w:rsidRPr="005754BB">
        <w:rPr>
          <w:rFonts w:ascii="Times New Roman" w:hAnsi="Times New Roman" w:cs="Times New Roman"/>
          <w:sz w:val="28"/>
          <w:szCs w:val="28"/>
        </w:rPr>
        <w:t>БПОУ ОО «Омский строительный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7553"/>
      </w:tblGrid>
      <w:tr w:rsidR="001D1EBA" w:rsidRPr="00531D0E" w:rsidTr="00CA25CD">
        <w:trPr>
          <w:trHeight w:val="1195"/>
        </w:trPr>
        <w:tc>
          <w:tcPr>
            <w:tcW w:w="3510" w:type="dxa"/>
          </w:tcPr>
          <w:p w:rsidR="001D1EBA" w:rsidRPr="00531D0E" w:rsidRDefault="00BF5953" w:rsidP="001439BE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РИП-ИнКО</w:t>
            </w:r>
          </w:p>
        </w:tc>
        <w:tc>
          <w:tcPr>
            <w:tcW w:w="5835" w:type="dxa"/>
          </w:tcPr>
          <w:p w:rsidR="00BF5953" w:rsidRPr="00EC6FBB" w:rsidRDefault="00CA25CD" w:rsidP="00EC6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E4"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профессиональных образовательных организаций  в современных условиях»</w:t>
            </w:r>
          </w:p>
        </w:tc>
      </w:tr>
      <w:tr w:rsidR="00BF5953" w:rsidRPr="00531D0E" w:rsidTr="00CA25CD">
        <w:tc>
          <w:tcPr>
            <w:tcW w:w="3510" w:type="dxa"/>
          </w:tcPr>
          <w:p w:rsidR="00BF5953" w:rsidRPr="00531D0E" w:rsidRDefault="00BF5953" w:rsidP="001439BE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Бренд</w:t>
            </w:r>
          </w:p>
        </w:tc>
        <w:tc>
          <w:tcPr>
            <w:tcW w:w="5835" w:type="dxa"/>
          </w:tcPr>
          <w:p w:rsidR="00BF5953" w:rsidRPr="00531D0E" w:rsidRDefault="00CA25CD" w:rsidP="007620C4">
            <w:pPr>
              <w:tabs>
                <w:tab w:val="left" w:pos="32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82002">
              <w:rPr>
                <w:rFonts w:ascii="Times New Roman" w:hAnsi="Times New Roman" w:cs="Times New Roman"/>
                <w:sz w:val="24"/>
                <w:szCs w:val="24"/>
              </w:rPr>
              <w:t>«Профориентация 360˚»</w:t>
            </w:r>
          </w:p>
        </w:tc>
      </w:tr>
      <w:tr w:rsidR="00BF5953" w:rsidRPr="00531D0E" w:rsidTr="00CA25CD">
        <w:tc>
          <w:tcPr>
            <w:tcW w:w="3510" w:type="dxa"/>
          </w:tcPr>
          <w:p w:rsidR="00BF5953" w:rsidRPr="00531D0E" w:rsidRDefault="00BF5953" w:rsidP="001439BE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835" w:type="dxa"/>
          </w:tcPr>
          <w:p w:rsidR="00CA25CD" w:rsidRPr="0080683E" w:rsidRDefault="00CA25CD" w:rsidP="00CA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83E">
              <w:rPr>
                <w:rFonts w:ascii="Times New Roman" w:hAnsi="Times New Roman" w:cs="Times New Roman"/>
                <w:sz w:val="24"/>
                <w:szCs w:val="24"/>
              </w:rPr>
              <w:t>рограмма профессиональной пробы</w:t>
            </w:r>
          </w:p>
          <w:p w:rsidR="00CA25CD" w:rsidRDefault="00CA25CD" w:rsidP="00CA25CD">
            <w:pPr>
              <w:jc w:val="both"/>
            </w:pPr>
            <w:r w:rsidRPr="00806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683E">
              <w:rPr>
                <w:rFonts w:ascii="Times New Roman" w:hAnsi="Times New Roman" w:cs="Times New Roman"/>
                <w:sz w:val="24"/>
                <w:szCs w:val="24"/>
              </w:rPr>
              <w:t>абота с геодезическими приборами»по специальности 21.02.08 Прикладная геодезияУГПС 21.00.00 Прикладная геология, горное дело, нефтегазовое дело и геодезия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953" w:rsidRPr="00531D0E" w:rsidRDefault="00CA25CD" w:rsidP="00CA25CD">
            <w:pPr>
              <w:tabs>
                <w:tab w:val="left" w:pos="32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D75B0A">
              <w:rPr>
                <w:rFonts w:ascii="Times New Roman" w:hAnsi="Times New Roman" w:cs="Times New Roman"/>
                <w:sz w:val="24"/>
                <w:szCs w:val="24"/>
              </w:rPr>
              <w:t>Направление: внеурочная деятельность</w:t>
            </w:r>
          </w:p>
        </w:tc>
      </w:tr>
      <w:tr w:rsidR="001D1EBA" w:rsidRPr="00531D0E" w:rsidTr="00CA25CD">
        <w:tc>
          <w:tcPr>
            <w:tcW w:w="3510" w:type="dxa"/>
          </w:tcPr>
          <w:p w:rsidR="001D1EBA" w:rsidRPr="00531D0E" w:rsidRDefault="001D1EBA" w:rsidP="001439BE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>Автор(ы) инновационного продукта</w:t>
            </w:r>
          </w:p>
        </w:tc>
        <w:tc>
          <w:tcPr>
            <w:tcW w:w="5835" w:type="dxa"/>
          </w:tcPr>
          <w:p w:rsidR="00CA25CD" w:rsidRPr="00D75B0A" w:rsidRDefault="00CA25CD" w:rsidP="00C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A">
              <w:rPr>
                <w:rFonts w:ascii="Times New Roman" w:hAnsi="Times New Roman" w:cs="Times New Roman"/>
                <w:sz w:val="24"/>
                <w:szCs w:val="24"/>
              </w:rPr>
              <w:t>Дидикова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преподаватель, БПОУ ОО «Омский строительный колледж»</w:t>
            </w:r>
          </w:p>
          <w:p w:rsidR="001D1EBA" w:rsidRPr="00531D0E" w:rsidRDefault="00CA25CD" w:rsidP="00CA25CD">
            <w:pPr>
              <w:tabs>
                <w:tab w:val="left" w:pos="32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D75B0A">
              <w:rPr>
                <w:rFonts w:ascii="Times New Roman" w:hAnsi="Times New Roman" w:cs="Times New Roman"/>
                <w:sz w:val="24"/>
                <w:szCs w:val="24"/>
              </w:rPr>
              <w:t>Тимофеева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</w:t>
            </w:r>
            <w:r w:rsidRPr="00EF488A">
              <w:rPr>
                <w:rFonts w:ascii="Times New Roman" w:hAnsi="Times New Roman" w:cs="Times New Roman"/>
                <w:sz w:val="24"/>
                <w:szCs w:val="24"/>
              </w:rPr>
              <w:t>БПОУ ОО «Омский строительный колледж»</w:t>
            </w:r>
          </w:p>
        </w:tc>
      </w:tr>
      <w:tr w:rsidR="001D1EBA" w:rsidRPr="00531D0E" w:rsidTr="00CA25CD">
        <w:tc>
          <w:tcPr>
            <w:tcW w:w="3510" w:type="dxa"/>
          </w:tcPr>
          <w:p w:rsidR="001D1EBA" w:rsidRPr="00531D0E" w:rsidRDefault="00BE6EA7" w:rsidP="001439BE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-1960880</wp:posOffset>
                  </wp:positionV>
                  <wp:extent cx="5544820" cy="5116195"/>
                  <wp:effectExtent l="19050" t="0" r="36830" b="84455"/>
                  <wp:wrapNone/>
                  <wp:docPr id="2050" name="Picture 2" descr="D:\Документы\!!! РАДИОНОВА ЕЛЕНА\ЛОГОТИПЫ, ФОРМЫ\лого инко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Документы\!!! РАДИОНОВА ЕЛЕНА\ЛОГОТИПЫ, ФОРМЫ\лого инко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6000"/>
                                    </a14:imgEffect>
                                    <a14:imgEffect>
                                      <a14:colorTemperature colorTemp="4706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4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820" cy="511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  <a:softEdge rad="63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1EBA" w:rsidRPr="00531D0E">
              <w:rPr>
                <w:rFonts w:ascii="Bookman Old Style" w:hAnsi="Bookman Old Style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835" w:type="dxa"/>
          </w:tcPr>
          <w:p w:rsidR="00BE6EA7" w:rsidRPr="00531D0E" w:rsidRDefault="00BE6EA7" w:rsidP="00BE6EA7">
            <w:pPr>
              <w:tabs>
                <w:tab w:val="left" w:pos="32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A25CD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</w:t>
            </w:r>
          </w:p>
          <w:p w:rsidR="00827465" w:rsidRPr="00531D0E" w:rsidRDefault="00827465" w:rsidP="00BE6EA7">
            <w:pPr>
              <w:tabs>
                <w:tab w:val="left" w:pos="322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D192B" w:rsidRPr="00531D0E" w:rsidTr="00CA25CD">
        <w:tc>
          <w:tcPr>
            <w:tcW w:w="3510" w:type="dxa"/>
          </w:tcPr>
          <w:p w:rsidR="00FD192B" w:rsidRPr="00531D0E" w:rsidRDefault="00FD192B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835" w:type="dxa"/>
          </w:tcPr>
          <w:p w:rsidR="00CA25CD" w:rsidRPr="009E21AA" w:rsidRDefault="00CA25CD" w:rsidP="00CA25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A">
              <w:rPr>
                <w:rFonts w:ascii="Times New Roman" w:hAnsi="Times New Roman" w:cs="Times New Roman"/>
                <w:sz w:val="24"/>
                <w:szCs w:val="24"/>
              </w:rPr>
              <w:t>Осознанное движение ввыборе своей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5CD" w:rsidRPr="009E21AA" w:rsidRDefault="00CA25CD" w:rsidP="00CA25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ценностной ориентации в будущей профессиональной деятельности, в данном случае геодезиста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5CD" w:rsidRPr="009E21AA" w:rsidRDefault="00CA25CD" w:rsidP="00CA25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A">
              <w:rPr>
                <w:rFonts w:ascii="Times New Roman" w:hAnsi="Times New Roman" w:cs="Times New Roman"/>
                <w:sz w:val="24"/>
                <w:szCs w:val="24"/>
              </w:rPr>
              <w:t>Получение теоретическо-практическойинформации о специфике работыгеодезиста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5CD" w:rsidRPr="009E21AA" w:rsidRDefault="00CA25CD" w:rsidP="00CA25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A">
              <w:rPr>
                <w:rFonts w:ascii="Times New Roman" w:hAnsi="Times New Roman" w:cs="Times New Roman"/>
                <w:sz w:val="24"/>
                <w:szCs w:val="24"/>
              </w:rPr>
              <w:t>Ориентация обучающихсяв профессиональном самосовершенствованиирешения производственных задач при выполнении простейши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видов деятельности геодезиста;</w:t>
            </w:r>
          </w:p>
          <w:p w:rsidR="00CA25CD" w:rsidRPr="009E21AA" w:rsidRDefault="00CA25CD" w:rsidP="00CA25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A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способностей обучающихся;</w:t>
            </w:r>
          </w:p>
          <w:p w:rsidR="00CA25CD" w:rsidRPr="009E21AA" w:rsidRDefault="00CA25CD" w:rsidP="00CA25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AA">
              <w:rPr>
                <w:rFonts w:ascii="Times New Roman" w:hAnsi="Times New Roman" w:cs="Times New Roman"/>
                <w:sz w:val="24"/>
                <w:szCs w:val="24"/>
              </w:rPr>
              <w:t>Ознакомление с личностными ипрофессиональными требованиями, необходимыми для успешной работы по выбранной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92B" w:rsidRPr="00531D0E" w:rsidRDefault="00CA25CD" w:rsidP="00CA25CD">
            <w:pPr>
              <w:tabs>
                <w:tab w:val="left" w:pos="322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 </w:t>
            </w:r>
            <w:r w:rsidRPr="009E21AA">
              <w:rPr>
                <w:rFonts w:ascii="Times New Roman" w:hAnsi="Times New Roman" w:cs="Times New Roman"/>
                <w:sz w:val="24"/>
                <w:szCs w:val="24"/>
              </w:rPr>
              <w:t>Получение  данных о предпочтениях, склонностях и возможностях обучающихся</w:t>
            </w:r>
          </w:p>
        </w:tc>
      </w:tr>
      <w:tr w:rsidR="00FD192B" w:rsidRPr="00531D0E" w:rsidTr="00CA25CD">
        <w:tc>
          <w:tcPr>
            <w:tcW w:w="3510" w:type="dxa"/>
          </w:tcPr>
          <w:p w:rsidR="00FD192B" w:rsidRPr="00531D0E" w:rsidRDefault="00FD192B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835" w:type="dxa"/>
          </w:tcPr>
          <w:p w:rsidR="00FD192B" w:rsidRPr="00531D0E" w:rsidRDefault="00FD192B" w:rsidP="00FD192B">
            <w:pPr>
              <w:tabs>
                <w:tab w:val="left" w:pos="322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FD192B" w:rsidRPr="00CA25CD" w:rsidRDefault="00FD192B" w:rsidP="00FD192B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A25C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FD192B" w:rsidRPr="00531D0E" w:rsidRDefault="00FD192B" w:rsidP="00FD192B">
            <w:pPr>
              <w:tabs>
                <w:tab w:val="left" w:pos="322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D192B" w:rsidRPr="00531D0E" w:rsidTr="00CA25CD">
        <w:tc>
          <w:tcPr>
            <w:tcW w:w="3510" w:type="dxa"/>
          </w:tcPr>
          <w:p w:rsidR="00FD192B" w:rsidRPr="00531D0E" w:rsidRDefault="00FD192B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 xml:space="preserve">На решение каких проблем направлен </w:t>
            </w:r>
            <w:r w:rsidRPr="00531D0E">
              <w:rPr>
                <w:rFonts w:ascii="Bookman Old Style" w:hAnsi="Bookman Old Style"/>
                <w:sz w:val="24"/>
                <w:szCs w:val="24"/>
              </w:rPr>
              <w:lastRenderedPageBreak/>
              <w:t>инновационный продукт</w:t>
            </w:r>
          </w:p>
        </w:tc>
        <w:tc>
          <w:tcPr>
            <w:tcW w:w="5835" w:type="dxa"/>
          </w:tcPr>
          <w:p w:rsidR="00FD192B" w:rsidRPr="00531D0E" w:rsidRDefault="00CA25CD" w:rsidP="00CA25C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E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раннейпрофилизации(в период обучения в 8–11 классах) и профессиональномусамоопределению старшеклассников</w:t>
            </w:r>
          </w:p>
        </w:tc>
      </w:tr>
      <w:tr w:rsidR="00FD192B" w:rsidRPr="00531D0E" w:rsidTr="00CA25CD">
        <w:tc>
          <w:tcPr>
            <w:tcW w:w="3510" w:type="dxa"/>
          </w:tcPr>
          <w:p w:rsidR="00FD192B" w:rsidRPr="00531D0E" w:rsidRDefault="00FD192B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lastRenderedPageBreak/>
              <w:t>Какие условия требует внедрение инновационного продукта</w:t>
            </w:r>
          </w:p>
        </w:tc>
        <w:tc>
          <w:tcPr>
            <w:tcW w:w="5835" w:type="dxa"/>
          </w:tcPr>
          <w:p w:rsidR="00CA25CD" w:rsidRPr="00692D40" w:rsidRDefault="00CA25CD" w:rsidP="00C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0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2D40">
              <w:rPr>
                <w:rFonts w:ascii="Times New Roman" w:hAnsi="Times New Roman" w:cs="Times New Roman"/>
                <w:sz w:val="24"/>
                <w:szCs w:val="24"/>
              </w:rPr>
              <w:t>Кабинет «Основы геодезии»,</w:t>
            </w:r>
          </w:p>
          <w:p w:rsidR="00CA25CD" w:rsidRPr="00692D40" w:rsidRDefault="00CA25CD" w:rsidP="00C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учебного кабинета</w:t>
            </w:r>
            <w:r w:rsidRPr="00692D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25CD" w:rsidRDefault="00CA25CD" w:rsidP="00C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 и обучающихся(столы,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4BB">
              <w:rPr>
                <w:rFonts w:ascii="Times New Roman" w:hAnsi="Times New Roman" w:cs="Times New Roman"/>
                <w:sz w:val="24"/>
                <w:szCs w:val="24"/>
              </w:rPr>
              <w:t>мультимедиа)</w:t>
            </w:r>
          </w:p>
          <w:p w:rsidR="00CA25CD" w:rsidRPr="00692D40" w:rsidRDefault="00CA25CD" w:rsidP="00C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  <w:r w:rsidRPr="00692D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25CD" w:rsidRDefault="00CA25CD" w:rsidP="00C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штатив, </w:t>
            </w:r>
            <w:r w:rsidRPr="00692D40">
              <w:rPr>
                <w:rFonts w:ascii="Times New Roman" w:hAnsi="Times New Roman" w:cs="Times New Roman"/>
                <w:sz w:val="24"/>
                <w:szCs w:val="24"/>
              </w:rPr>
              <w:t>нивелир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тахеометр, рейка, </w:t>
            </w:r>
            <w:r w:rsidR="00256548">
              <w:rPr>
                <w:rFonts w:ascii="Times New Roman" w:hAnsi="Times New Roman" w:cs="Times New Roman"/>
                <w:sz w:val="24"/>
                <w:szCs w:val="24"/>
              </w:rPr>
              <w:t>туристический навигатор</w:t>
            </w:r>
          </w:p>
          <w:p w:rsidR="00531D0E" w:rsidRPr="00531D0E" w:rsidRDefault="00CA25CD" w:rsidP="00CA25CD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92D40">
              <w:rPr>
                <w:rFonts w:ascii="Times New Roman" w:hAnsi="Times New Roman" w:cs="Times New Roman"/>
                <w:i/>
                <w:sz w:val="24"/>
                <w:szCs w:val="24"/>
              </w:rPr>
              <w:t>Кадры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геодезии, </w:t>
            </w:r>
            <w:r w:rsidRPr="005754BB"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студентов- участников чемпионатов «Молодые профессионалы»</w:t>
            </w:r>
          </w:p>
        </w:tc>
      </w:tr>
      <w:tr w:rsidR="00FD192B" w:rsidRPr="00531D0E" w:rsidTr="00CA25CD">
        <w:tc>
          <w:tcPr>
            <w:tcW w:w="3510" w:type="dxa"/>
          </w:tcPr>
          <w:p w:rsidR="00FD192B" w:rsidRPr="00531D0E" w:rsidRDefault="00FD192B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>На достижение каких результатов направлен инновационный продукт</w:t>
            </w:r>
          </w:p>
        </w:tc>
        <w:tc>
          <w:tcPr>
            <w:tcW w:w="5835" w:type="dxa"/>
          </w:tcPr>
          <w:p w:rsidR="00CA25CD" w:rsidRDefault="00CA25CD" w:rsidP="00CA2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42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  <w:p w:rsidR="00CA25CD" w:rsidRPr="005C742E" w:rsidRDefault="00CA25CD" w:rsidP="00CA25C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E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ценностями; готовность и способность к самостоятельной, творческой и ответственной деятельности;</w:t>
            </w:r>
          </w:p>
          <w:p w:rsidR="00CA25CD" w:rsidRPr="005C742E" w:rsidRDefault="00CA25CD" w:rsidP="00CA25C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E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взрослыми в образовательной, общественно полезной и других видах деятельности;</w:t>
            </w:r>
          </w:p>
          <w:p w:rsidR="00CA25CD" w:rsidRPr="005C742E" w:rsidRDefault="00CA25CD" w:rsidP="00CA25C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E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и государственных проблем</w:t>
            </w:r>
          </w:p>
          <w:p w:rsidR="00CA25CD" w:rsidRDefault="00CA25CD" w:rsidP="00CA2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 результаты</w:t>
            </w:r>
          </w:p>
          <w:p w:rsidR="00CA25CD" w:rsidRPr="005C742E" w:rsidRDefault="00CA25CD" w:rsidP="00CA25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деятельности; самостоятельно осуществлять, контролировать и корректировать деятельность;</w:t>
            </w:r>
          </w:p>
          <w:p w:rsidR="00CA25CD" w:rsidRDefault="00CA25CD" w:rsidP="00CA25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E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5CD" w:rsidRDefault="00CA25CD" w:rsidP="00E345F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2E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FD192B" w:rsidRPr="00E345F2" w:rsidRDefault="00CA25CD" w:rsidP="00E345F2">
            <w:pPr>
              <w:pStyle w:val="a4"/>
              <w:numPr>
                <w:ilvl w:val="0"/>
                <w:numId w:val="6"/>
              </w:num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F2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 w:rsidR="00294F7D" w:rsidRPr="00E34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F7D" w:rsidRPr="005754BB" w:rsidRDefault="00294F7D" w:rsidP="00294F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4B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 результаты</w:t>
            </w:r>
          </w:p>
          <w:p w:rsidR="00294F7D" w:rsidRPr="005754BB" w:rsidRDefault="00294F7D" w:rsidP="00294F7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754BB">
              <w:rPr>
                <w:color w:val="000000"/>
              </w:rPr>
              <w:t>В результате прохождения профессиональной пробы школьники должны:</w:t>
            </w:r>
          </w:p>
          <w:p w:rsidR="00294F7D" w:rsidRPr="005754BB" w:rsidRDefault="00294F7D" w:rsidP="00E345F2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56548">
              <w:rPr>
                <w:color w:val="000000"/>
              </w:rPr>
              <w:t>познакомиться</w:t>
            </w:r>
            <w:r w:rsidRPr="005754BB">
              <w:rPr>
                <w:color w:val="000000"/>
              </w:rPr>
              <w:t xml:space="preserve"> с понятием «геодезия», геодезическими приборами;</w:t>
            </w:r>
          </w:p>
          <w:p w:rsidR="00E345F2" w:rsidRDefault="00294F7D" w:rsidP="00E345F2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56548">
              <w:rPr>
                <w:color w:val="000000"/>
              </w:rPr>
              <w:t>знать</w:t>
            </w:r>
            <w:r w:rsidR="00256548">
              <w:rPr>
                <w:color w:val="000000"/>
              </w:rPr>
              <w:t xml:space="preserve">  последовательность </w:t>
            </w:r>
            <w:r w:rsidRPr="005754BB">
              <w:rPr>
                <w:color w:val="000000"/>
              </w:rPr>
              <w:t xml:space="preserve"> измер</w:t>
            </w:r>
            <w:r w:rsidR="00256548">
              <w:rPr>
                <w:color w:val="000000"/>
              </w:rPr>
              <w:t xml:space="preserve">ения </w:t>
            </w:r>
            <w:r w:rsidRPr="005754BB">
              <w:rPr>
                <w:color w:val="000000"/>
              </w:rPr>
              <w:t xml:space="preserve"> расстояни</w:t>
            </w:r>
            <w:r w:rsidR="00256548">
              <w:rPr>
                <w:color w:val="000000"/>
              </w:rPr>
              <w:t xml:space="preserve">я </w:t>
            </w:r>
            <w:r w:rsidRPr="005754BB">
              <w:rPr>
                <w:color w:val="000000"/>
              </w:rPr>
              <w:t xml:space="preserve"> тахеометром</w:t>
            </w:r>
            <w:r w:rsidR="00E345F2">
              <w:rPr>
                <w:color w:val="000000"/>
              </w:rPr>
              <w:t xml:space="preserve"> :</w:t>
            </w:r>
          </w:p>
          <w:p w:rsidR="00294F7D" w:rsidRPr="005754BB" w:rsidRDefault="00294F7D" w:rsidP="00E345F2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56548">
              <w:rPr>
                <w:color w:val="000000"/>
              </w:rPr>
              <w:t>уметь</w:t>
            </w:r>
            <w:r w:rsidRPr="005754BB">
              <w:rPr>
                <w:color w:val="000000"/>
              </w:rPr>
              <w:t>брать отсчеты по рейке нивелиром;</w:t>
            </w:r>
          </w:p>
          <w:p w:rsidR="00294F7D" w:rsidRPr="00E345F2" w:rsidRDefault="00294F7D" w:rsidP="0025654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E3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трудовые действия</w:t>
            </w:r>
            <w:r w:rsidRPr="00E345F2">
              <w:rPr>
                <w:rFonts w:ascii="Times New Roman" w:hAnsi="Times New Roman" w:cs="Times New Roman"/>
                <w:color w:val="000000"/>
              </w:rPr>
              <w:t>определ</w:t>
            </w:r>
            <w:r w:rsidR="00256548">
              <w:rPr>
                <w:rFonts w:ascii="Times New Roman" w:hAnsi="Times New Roman" w:cs="Times New Roman"/>
                <w:color w:val="000000"/>
              </w:rPr>
              <w:t>ения</w:t>
            </w:r>
            <w:r w:rsidRPr="00E345F2">
              <w:rPr>
                <w:rFonts w:ascii="Times New Roman" w:hAnsi="Times New Roman" w:cs="Times New Roman"/>
                <w:color w:val="000000"/>
              </w:rPr>
              <w:t xml:space="preserve"> координат своего местонахождения туристическим навигатором.</w:t>
            </w:r>
          </w:p>
        </w:tc>
      </w:tr>
      <w:tr w:rsidR="00FD192B" w:rsidRPr="00531D0E" w:rsidTr="00CA25CD">
        <w:tc>
          <w:tcPr>
            <w:tcW w:w="3510" w:type="dxa"/>
          </w:tcPr>
          <w:p w:rsidR="00FD192B" w:rsidRPr="00531D0E" w:rsidRDefault="00FD192B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31D0E">
              <w:rPr>
                <w:rFonts w:ascii="Bookman Old Style" w:hAnsi="Bookman Old Style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835" w:type="dxa"/>
          </w:tcPr>
          <w:p w:rsidR="00D35B64" w:rsidRPr="00294F7D" w:rsidRDefault="00C073FC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hyperlink r:id="rId8" w:history="1">
              <w:r w:rsidR="00D35B64" w:rsidRPr="00294F7D">
                <w:rPr>
                  <w:rStyle w:val="a5"/>
                  <w:rFonts w:ascii="Bookman Old Style" w:hAnsi="Bookman Old Style"/>
                  <w:sz w:val="24"/>
                  <w:szCs w:val="24"/>
                </w:rPr>
                <w:t>http://omsk53.ru/news/detail.php?ID=693</w:t>
              </w:r>
            </w:hyperlink>
          </w:p>
          <w:p w:rsidR="00D35B64" w:rsidRDefault="00C073FC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hyperlink r:id="rId9" w:anchor="met20200122" w:history="1">
              <w:r w:rsidR="00D35B64" w:rsidRPr="00294F7D">
                <w:rPr>
                  <w:rStyle w:val="a5"/>
                  <w:rFonts w:ascii="Bookman Old Style" w:hAnsi="Bookman Old Style"/>
                  <w:sz w:val="24"/>
                  <w:szCs w:val="24"/>
                </w:rPr>
                <w:t>http://omsk53.ru/about/centrprof/meropr/index.php#met20200122</w:t>
              </w:r>
            </w:hyperlink>
          </w:p>
          <w:p w:rsidR="00FD192B" w:rsidRPr="00294F7D" w:rsidRDefault="00FD192B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900BB6" w:rsidRPr="00531D0E" w:rsidTr="00CA25CD">
        <w:tc>
          <w:tcPr>
            <w:tcW w:w="3510" w:type="dxa"/>
          </w:tcPr>
          <w:p w:rsidR="00900BB6" w:rsidRPr="00531D0E" w:rsidRDefault="00D75F42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Адрес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внедрения инновационного продукта</w:t>
            </w:r>
          </w:p>
        </w:tc>
        <w:tc>
          <w:tcPr>
            <w:tcW w:w="5835" w:type="dxa"/>
          </w:tcPr>
          <w:p w:rsidR="00900BB6" w:rsidRPr="00531D0E" w:rsidRDefault="00900BB6" w:rsidP="00FD192B">
            <w:pPr>
              <w:tabs>
                <w:tab w:val="left" w:pos="322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40C9" w:rsidRPr="007620C4" w:rsidRDefault="001439BE" w:rsidP="001439BE">
      <w:pPr>
        <w:tabs>
          <w:tab w:val="left" w:pos="6527"/>
        </w:tabs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ab/>
      </w:r>
    </w:p>
    <w:sectPr w:rsidR="00C340C9" w:rsidRPr="007620C4" w:rsidSect="005C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4BD"/>
    <w:multiLevelType w:val="hybridMultilevel"/>
    <w:tmpl w:val="840ADBB2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8F6F03"/>
    <w:multiLevelType w:val="hybridMultilevel"/>
    <w:tmpl w:val="1A1E4162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433480"/>
    <w:multiLevelType w:val="hybridMultilevel"/>
    <w:tmpl w:val="95068AA2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A56FE"/>
    <w:multiLevelType w:val="hybridMultilevel"/>
    <w:tmpl w:val="51AE14A0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0455D"/>
    <w:multiLevelType w:val="multilevel"/>
    <w:tmpl w:val="9CB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15B1D"/>
    <w:multiLevelType w:val="hybridMultilevel"/>
    <w:tmpl w:val="3FA867D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C9"/>
    <w:rsid w:val="000969DC"/>
    <w:rsid w:val="001439BE"/>
    <w:rsid w:val="001B0772"/>
    <w:rsid w:val="001D1EBA"/>
    <w:rsid w:val="00205A08"/>
    <w:rsid w:val="002171AC"/>
    <w:rsid w:val="00256548"/>
    <w:rsid w:val="00260991"/>
    <w:rsid w:val="00294F7D"/>
    <w:rsid w:val="00324944"/>
    <w:rsid w:val="003A1F1F"/>
    <w:rsid w:val="004822EC"/>
    <w:rsid w:val="00531D0E"/>
    <w:rsid w:val="005754BB"/>
    <w:rsid w:val="005C12BF"/>
    <w:rsid w:val="006147E1"/>
    <w:rsid w:val="006835A9"/>
    <w:rsid w:val="007620C4"/>
    <w:rsid w:val="007A74DE"/>
    <w:rsid w:val="00827465"/>
    <w:rsid w:val="00896EFD"/>
    <w:rsid w:val="008C555B"/>
    <w:rsid w:val="00900BB6"/>
    <w:rsid w:val="00B5236B"/>
    <w:rsid w:val="00BE6C81"/>
    <w:rsid w:val="00BE6EA7"/>
    <w:rsid w:val="00BF5953"/>
    <w:rsid w:val="00C073FC"/>
    <w:rsid w:val="00C340C9"/>
    <w:rsid w:val="00CA25CD"/>
    <w:rsid w:val="00CB13FB"/>
    <w:rsid w:val="00CE5AB0"/>
    <w:rsid w:val="00D35B64"/>
    <w:rsid w:val="00D75F42"/>
    <w:rsid w:val="00DD2046"/>
    <w:rsid w:val="00E345F2"/>
    <w:rsid w:val="00E84E29"/>
    <w:rsid w:val="00EC6FBB"/>
    <w:rsid w:val="00F40FBC"/>
    <w:rsid w:val="00F64794"/>
    <w:rsid w:val="00FC1454"/>
    <w:rsid w:val="00FD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5C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35B6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5C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35B6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53.ru/news/detail.php?ID=693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sk53.ru/about/centrprof/meropr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2020-10-28T08:57:00Z</cp:lastPrinted>
  <dcterms:created xsi:type="dcterms:W3CDTF">2020-12-07T06:05:00Z</dcterms:created>
  <dcterms:modified xsi:type="dcterms:W3CDTF">2020-12-07T06:05:00Z</dcterms:modified>
</cp:coreProperties>
</file>