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1F" w:rsidRPr="003C312F" w:rsidRDefault="00FD171F" w:rsidP="00FD171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3C312F">
        <w:rPr>
          <w:rFonts w:ascii="Times New Roman" w:eastAsia="Calibri" w:hAnsi="Times New Roman" w:cs="Times New Roman"/>
          <w:b/>
          <w:sz w:val="24"/>
        </w:rPr>
        <w:t>Паспорт инновационного продукта</w:t>
      </w: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6374"/>
      </w:tblGrid>
      <w:tr w:rsidR="00FD171F" w:rsidRPr="002C5CE6" w:rsidTr="002E7D96">
        <w:trPr>
          <w:trHeight w:val="803"/>
        </w:trPr>
        <w:tc>
          <w:tcPr>
            <w:tcW w:w="4082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РИП-</w:t>
            </w:r>
            <w:proofErr w:type="spellStart"/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6374" w:type="dxa"/>
            <w:shd w:val="clear" w:color="auto" w:fill="auto"/>
          </w:tcPr>
          <w:p w:rsidR="00FD171F" w:rsidRPr="00622388" w:rsidRDefault="002E7D96" w:rsidP="00B75E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171F"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Синхронизация общего и профессионального образования с учетом потребностей регионального рынка труда</w:t>
            </w:r>
          </w:p>
        </w:tc>
      </w:tr>
      <w:tr w:rsidR="00FD171F" w:rsidRPr="002C5CE6" w:rsidTr="002E7D96">
        <w:tc>
          <w:tcPr>
            <w:tcW w:w="4082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Бренд</w:t>
            </w:r>
          </w:p>
        </w:tc>
        <w:tc>
          <w:tcPr>
            <w:tcW w:w="6374" w:type="dxa"/>
            <w:shd w:val="clear" w:color="auto" w:fill="auto"/>
          </w:tcPr>
          <w:p w:rsidR="00FD171F" w:rsidRPr="002C5CE6" w:rsidRDefault="004A7717" w:rsidP="00B75E51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Лидер изменений</w:t>
            </w:r>
          </w:p>
        </w:tc>
      </w:tr>
      <w:tr w:rsidR="00FD171F" w:rsidRPr="002C5CE6" w:rsidTr="002E7D96">
        <w:trPr>
          <w:trHeight w:val="818"/>
        </w:trPr>
        <w:tc>
          <w:tcPr>
            <w:tcW w:w="4082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инновационного продукта</w:t>
            </w:r>
          </w:p>
        </w:tc>
        <w:tc>
          <w:tcPr>
            <w:tcW w:w="6374" w:type="dxa"/>
            <w:shd w:val="clear" w:color="auto" w:fill="auto"/>
          </w:tcPr>
          <w:p w:rsidR="006234FE" w:rsidRPr="006234FE" w:rsidRDefault="006234FE" w:rsidP="006234F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4FE">
              <w:rPr>
                <w:rFonts w:ascii="Times New Roman" w:hAnsi="Times New Roman"/>
                <w:sz w:val="24"/>
                <w:szCs w:val="24"/>
              </w:rPr>
              <w:t>Сценарный план (мастер-класса)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4FE">
              <w:rPr>
                <w:rFonts w:ascii="Times New Roman" w:hAnsi="Times New Roman"/>
                <w:sz w:val="24"/>
                <w:szCs w:val="24"/>
              </w:rPr>
              <w:t xml:space="preserve">«Планирование комплектации мастерских в соответствии с </w:t>
            </w:r>
          </w:p>
          <w:p w:rsidR="00FD171F" w:rsidRPr="002C5CE6" w:rsidRDefault="006234FE" w:rsidP="006234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4FE">
              <w:rPr>
                <w:rFonts w:ascii="Times New Roman" w:hAnsi="Times New Roman"/>
                <w:sz w:val="24"/>
                <w:szCs w:val="24"/>
              </w:rPr>
              <w:t xml:space="preserve">инфраструктурным листом </w:t>
            </w:r>
            <w:proofErr w:type="spellStart"/>
            <w:r w:rsidRPr="006234FE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623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4FE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6234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171F" w:rsidRPr="002C5CE6" w:rsidTr="002E7D96">
        <w:tc>
          <w:tcPr>
            <w:tcW w:w="4082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Автор(ы) инновационного продукта</w:t>
            </w:r>
          </w:p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(ФИО, должность, место работы, контакты)</w:t>
            </w:r>
          </w:p>
        </w:tc>
        <w:tc>
          <w:tcPr>
            <w:tcW w:w="6374" w:type="dxa"/>
            <w:shd w:val="clear" w:color="auto" w:fill="auto"/>
          </w:tcPr>
          <w:p w:rsidR="00FD171F" w:rsidRPr="002C5CE6" w:rsidRDefault="00AE20B1" w:rsidP="00AE20B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0B1">
              <w:rPr>
                <w:rFonts w:ascii="Times New Roman" w:hAnsi="Times New Roman"/>
                <w:bCs/>
                <w:sz w:val="24"/>
                <w:szCs w:val="24"/>
              </w:rPr>
              <w:t>Кривальцевич</w:t>
            </w:r>
            <w:proofErr w:type="spellEnd"/>
            <w:r w:rsidRPr="00AE20B1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Викторовна</w:t>
            </w:r>
            <w:proofErr w:type="gramStart"/>
            <w:r w:rsidRPr="00AE20B1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AE20B1">
              <w:rPr>
                <w:rFonts w:ascii="Times New Roman" w:hAnsi="Times New Roman"/>
                <w:bCs/>
                <w:sz w:val="24"/>
                <w:szCs w:val="24"/>
              </w:rPr>
              <w:t xml:space="preserve"> преподаватель общепрофессиональных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20B1">
              <w:rPr>
                <w:rFonts w:ascii="Times New Roman" w:hAnsi="Times New Roman"/>
                <w:bCs/>
                <w:sz w:val="24"/>
                <w:szCs w:val="24"/>
              </w:rPr>
              <w:t>дисциплин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E7D9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ПОУ ОО «Омский строительный колледж»</w:t>
            </w:r>
          </w:p>
        </w:tc>
      </w:tr>
      <w:tr w:rsidR="00FD171F" w:rsidRPr="002C5CE6" w:rsidTr="002E7D96">
        <w:tc>
          <w:tcPr>
            <w:tcW w:w="4082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Связь инновационного продукта с национальным проектом «Образование»</w:t>
            </w:r>
          </w:p>
        </w:tc>
        <w:tc>
          <w:tcPr>
            <w:tcW w:w="6374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Молодые профессионалы</w:t>
            </w:r>
          </w:p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71F" w:rsidRPr="002C5CE6" w:rsidTr="002E7D96">
        <w:tc>
          <w:tcPr>
            <w:tcW w:w="4082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инновационного продукта</w:t>
            </w:r>
          </w:p>
        </w:tc>
        <w:tc>
          <w:tcPr>
            <w:tcW w:w="6374" w:type="dxa"/>
            <w:shd w:val="clear" w:color="auto" w:fill="auto"/>
          </w:tcPr>
          <w:p w:rsidR="00FD171F" w:rsidRPr="002E7D96" w:rsidRDefault="002E7D96" w:rsidP="002E7D9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96">
              <w:rPr>
                <w:rFonts w:ascii="Times New Roman" w:hAnsi="Times New Roman"/>
                <w:sz w:val="24"/>
                <w:szCs w:val="24"/>
              </w:rPr>
              <w:t>Консультативное сопровождение педагогов в рамках Деловой программы Регионального Чемпионата «Молодые профессионалы (</w:t>
            </w:r>
            <w:proofErr w:type="spellStart"/>
            <w:r w:rsidRPr="002E7D96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2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D96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2E7D96">
              <w:rPr>
                <w:rFonts w:ascii="Times New Roman" w:hAnsi="Times New Roman"/>
                <w:sz w:val="24"/>
                <w:szCs w:val="24"/>
              </w:rPr>
              <w:t xml:space="preserve">)» для планирования комплектации мастерских, в соответствии с инфраструктурным листом </w:t>
            </w:r>
            <w:proofErr w:type="spellStart"/>
            <w:r w:rsidRPr="002E7D96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2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D96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2E7D96">
              <w:rPr>
                <w:rFonts w:ascii="Times New Roman" w:hAnsi="Times New Roman"/>
                <w:sz w:val="24"/>
                <w:szCs w:val="24"/>
              </w:rPr>
              <w:t>, в структуре СПО для проведения демонстрационного экзамена</w:t>
            </w:r>
          </w:p>
        </w:tc>
      </w:tr>
      <w:tr w:rsidR="00FD171F" w:rsidRPr="002C5CE6" w:rsidTr="002E7D96">
        <w:tc>
          <w:tcPr>
            <w:tcW w:w="4082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Значимость инновационного продукта для системы образования на разных уровнях ее развития </w:t>
            </w:r>
          </w:p>
        </w:tc>
        <w:tc>
          <w:tcPr>
            <w:tcW w:w="6374" w:type="dxa"/>
            <w:shd w:val="clear" w:color="auto" w:fill="auto"/>
          </w:tcPr>
          <w:p w:rsidR="00FD171F" w:rsidRPr="00046236" w:rsidRDefault="00FD171F" w:rsidP="00B75E51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6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кого данный инновационный продукт значим?</w:t>
            </w:r>
          </w:p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 педагог</w:t>
            </w:r>
            <w:r w:rsidR="002E7D9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FD171F" w:rsidRPr="002C5CE6" w:rsidRDefault="00FD171F" w:rsidP="00594104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71F" w:rsidRPr="002C5CE6" w:rsidTr="002E7D96">
        <w:tc>
          <w:tcPr>
            <w:tcW w:w="4082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На решение каких проблем направлен инновационный продукт</w:t>
            </w:r>
          </w:p>
        </w:tc>
        <w:tc>
          <w:tcPr>
            <w:tcW w:w="6374" w:type="dxa"/>
            <w:shd w:val="clear" w:color="auto" w:fill="auto"/>
          </w:tcPr>
          <w:p w:rsidR="00FD171F" w:rsidRPr="002C5CE6" w:rsidRDefault="00102515" w:rsidP="00102515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приказом Пр-2582 от 23.12.2016 П.2 </w:t>
            </w:r>
            <w:proofErr w:type="spellStart"/>
            <w:r w:rsidRPr="00102515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102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б) перечня поручений Президента РФ обеспечить внедрение демонстрационного экзамена по профессиональным компетенциям  в качестве одного из этапов  государственной итоговой аттестации по образовательным программам среднего профессионального образования,  В связи с этим необходимо организовывать в образовательных учреждениях мастерские по компетенциям профессиональных дисциплин с соответствующей комплектацией оборудования согласно инфраструктурному листу </w:t>
            </w:r>
            <w:proofErr w:type="spellStart"/>
            <w:r w:rsidRPr="00102515">
              <w:rPr>
                <w:rFonts w:ascii="Times New Roman" w:eastAsia="Calibri" w:hAnsi="Times New Roman" w:cs="Times New Roman"/>
                <w:sz w:val="24"/>
                <w:szCs w:val="24"/>
              </w:rPr>
              <w:t>Worldskills</w:t>
            </w:r>
            <w:proofErr w:type="spellEnd"/>
            <w:r w:rsidRPr="00102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515">
              <w:rPr>
                <w:rFonts w:ascii="Times New Roman" w:eastAsia="Calibri" w:hAnsi="Times New Roman" w:cs="Times New Roman"/>
                <w:sz w:val="24"/>
                <w:szCs w:val="24"/>
              </w:rPr>
              <w:t>Russia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171F" w:rsidRPr="002C5CE6" w:rsidTr="002E7D96">
        <w:tc>
          <w:tcPr>
            <w:tcW w:w="4082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Какие условия требует внедрение инновационного продукта</w:t>
            </w:r>
          </w:p>
        </w:tc>
        <w:tc>
          <w:tcPr>
            <w:tcW w:w="6374" w:type="dxa"/>
            <w:shd w:val="clear" w:color="auto" w:fill="auto"/>
          </w:tcPr>
          <w:p w:rsidR="00FD171F" w:rsidRPr="0004623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6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необходимо учесть для того, чтобы данный инновационный продукт внедрить?</w:t>
            </w:r>
          </w:p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 кадровые условия (наличие узких специалистов или особых компетентностей)</w:t>
            </w:r>
          </w:p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материально – технические условия (наличие специального оборудования)</w:t>
            </w:r>
          </w:p>
          <w:p w:rsidR="00FD171F" w:rsidRPr="002C5CE6" w:rsidRDefault="00FD171F" w:rsidP="00594104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информационные (наличие специальной интернет-площадки)</w:t>
            </w:r>
          </w:p>
        </w:tc>
      </w:tr>
      <w:tr w:rsidR="00FD171F" w:rsidRPr="002C5CE6" w:rsidTr="002E7D96">
        <w:tc>
          <w:tcPr>
            <w:tcW w:w="4082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На достижение каких результатов направлен инновационный продукт</w:t>
            </w:r>
          </w:p>
        </w:tc>
        <w:tc>
          <w:tcPr>
            <w:tcW w:w="6374" w:type="dxa"/>
            <w:shd w:val="clear" w:color="auto" w:fill="auto"/>
          </w:tcPr>
          <w:p w:rsidR="00FD171F" w:rsidRPr="00D275BB" w:rsidRDefault="00D275BB" w:rsidP="00D275B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BB">
              <w:rPr>
                <w:rFonts w:ascii="Times New Roman" w:hAnsi="Times New Roman"/>
                <w:sz w:val="24"/>
                <w:szCs w:val="24"/>
              </w:rPr>
              <w:t xml:space="preserve">Возможность создания и комплектации мастерской в СПО по профессиональным компетенциям в соответствии с </w:t>
            </w:r>
            <w:r w:rsidRPr="00D275BB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инфраструктурным листом, проведение демонстрационного экзамена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Pr="00D275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модулям и этапа ГИА</w:t>
            </w:r>
          </w:p>
        </w:tc>
      </w:tr>
      <w:tr w:rsidR="00FD171F" w:rsidRPr="002C5CE6" w:rsidTr="002E7D96">
        <w:trPr>
          <w:trHeight w:val="853"/>
        </w:trPr>
        <w:tc>
          <w:tcPr>
            <w:tcW w:w="4082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материалы инновационного продукта</w:t>
            </w:r>
          </w:p>
        </w:tc>
        <w:tc>
          <w:tcPr>
            <w:tcW w:w="6374" w:type="dxa"/>
            <w:shd w:val="clear" w:color="auto" w:fill="auto"/>
          </w:tcPr>
          <w:p w:rsidR="00FD171F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</w:t>
            </w: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ОО (вкладка РИП-ИнКО) </w:t>
            </w:r>
          </w:p>
          <w:p w:rsidR="00DD312C" w:rsidRPr="002C5CE6" w:rsidRDefault="008C4F31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tgtFrame="_blank" w:history="1">
              <w:r w:rsidR="00DD312C" w:rsidRPr="00BB0BF8">
                <w:rPr>
                  <w:rFonts w:ascii="Arial" w:hAnsi="Arial" w:cs="Arial"/>
                  <w:color w:val="0000FF"/>
                  <w:sz w:val="23"/>
                  <w:szCs w:val="23"/>
                  <w:lang w:eastAsia="ru-RU"/>
                </w:rPr>
                <w:t>https://drive.google.com/file/d/1-ZVhpxk93MFKeuiYYz5stBfnTTJbHb4u/view?usp=sharing</w:t>
              </w:r>
            </w:hyperlink>
          </w:p>
        </w:tc>
      </w:tr>
      <w:tr w:rsidR="00FD171F" w:rsidRPr="00046236" w:rsidTr="002E7D96">
        <w:tc>
          <w:tcPr>
            <w:tcW w:w="4082" w:type="dxa"/>
            <w:shd w:val="clear" w:color="auto" w:fill="auto"/>
          </w:tcPr>
          <w:p w:rsidR="00FD171F" w:rsidRPr="002C5CE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CE6">
              <w:rPr>
                <w:rFonts w:ascii="Times New Roman" w:eastAsia="Calibri" w:hAnsi="Times New Roman" w:cs="Times New Roman"/>
                <w:sz w:val="24"/>
                <w:szCs w:val="24"/>
              </w:rPr>
              <w:t>Адрес внедрения инновационного продукта</w:t>
            </w:r>
          </w:p>
        </w:tc>
        <w:tc>
          <w:tcPr>
            <w:tcW w:w="6374" w:type="dxa"/>
            <w:shd w:val="clear" w:color="auto" w:fill="auto"/>
          </w:tcPr>
          <w:p w:rsidR="00FD171F" w:rsidRPr="00046236" w:rsidRDefault="00FD171F" w:rsidP="00B75E51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62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Наличие данного раздела необязательно. Он имеет место быть, если инновационный продукт внедрялся в другой образовательной организации </w:t>
            </w:r>
          </w:p>
        </w:tc>
      </w:tr>
    </w:tbl>
    <w:p w:rsidR="001D2251" w:rsidRDefault="001D2251" w:rsidP="002E7D96">
      <w:pPr>
        <w:ind w:right="283"/>
      </w:pPr>
    </w:p>
    <w:sectPr w:rsidR="001D2251" w:rsidSect="002E7D9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F9"/>
    <w:rsid w:val="00102515"/>
    <w:rsid w:val="001D2251"/>
    <w:rsid w:val="002E3B13"/>
    <w:rsid w:val="002E7D96"/>
    <w:rsid w:val="004A7717"/>
    <w:rsid w:val="004F15F9"/>
    <w:rsid w:val="00523EE1"/>
    <w:rsid w:val="00594104"/>
    <w:rsid w:val="005F4682"/>
    <w:rsid w:val="006234FE"/>
    <w:rsid w:val="008C4F31"/>
    <w:rsid w:val="00923EDB"/>
    <w:rsid w:val="00AE20B1"/>
    <w:rsid w:val="00D275BB"/>
    <w:rsid w:val="00DD312C"/>
    <w:rsid w:val="00E268E3"/>
    <w:rsid w:val="00FD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34FE"/>
    <w:pPr>
      <w:ind w:left="720"/>
      <w:contextualSpacing/>
    </w:pPr>
    <w:rPr>
      <w:rFonts w:eastAsia="Calibri" w:cs="Times New Roman"/>
    </w:rPr>
  </w:style>
  <w:style w:type="paragraph" w:styleId="a4">
    <w:name w:val="No Spacing"/>
    <w:qFormat/>
    <w:rsid w:val="00AE20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34FE"/>
    <w:pPr>
      <w:ind w:left="720"/>
      <w:contextualSpacing/>
    </w:pPr>
    <w:rPr>
      <w:rFonts w:eastAsia="Calibri" w:cs="Times New Roman"/>
    </w:rPr>
  </w:style>
  <w:style w:type="paragraph" w:styleId="a4">
    <w:name w:val="No Spacing"/>
    <w:qFormat/>
    <w:rsid w:val="00AE20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-ZVhpxk93MFKeuiYYz5stBfnTTJbHb4u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2022-11-30T08:30:00Z</dcterms:created>
  <dcterms:modified xsi:type="dcterms:W3CDTF">2022-11-30T08:30:00Z</dcterms:modified>
</cp:coreProperties>
</file>