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05" w:rsidRPr="00E67CDE" w:rsidRDefault="003C3205" w:rsidP="003C3205">
      <w:pPr>
        <w:jc w:val="center"/>
        <w:rPr>
          <w:sz w:val="24"/>
          <w:szCs w:val="24"/>
        </w:rPr>
      </w:pPr>
      <w:r w:rsidRPr="00E67CDE">
        <w:rPr>
          <w:sz w:val="24"/>
          <w:szCs w:val="24"/>
        </w:rPr>
        <w:t>Министерство образования Омской области</w:t>
      </w:r>
    </w:p>
    <w:p w:rsidR="003C3205" w:rsidRPr="00E67CDE" w:rsidRDefault="003C3205" w:rsidP="003C3205">
      <w:pPr>
        <w:jc w:val="center"/>
        <w:rPr>
          <w:sz w:val="24"/>
          <w:szCs w:val="24"/>
        </w:rPr>
      </w:pPr>
      <w:r w:rsidRPr="00E67CDE">
        <w:rPr>
          <w:sz w:val="24"/>
          <w:szCs w:val="24"/>
        </w:rPr>
        <w:t>Б</w:t>
      </w:r>
      <w:r w:rsidR="00B719A2">
        <w:rPr>
          <w:sz w:val="24"/>
          <w:szCs w:val="24"/>
        </w:rPr>
        <w:t>П</w:t>
      </w:r>
      <w:r w:rsidRPr="00E67CDE">
        <w:rPr>
          <w:sz w:val="24"/>
          <w:szCs w:val="24"/>
        </w:rPr>
        <w:t>ОУ ОО «ОМСКИЙ</w:t>
      </w:r>
      <w:r w:rsidR="00BB099F">
        <w:rPr>
          <w:sz w:val="24"/>
          <w:szCs w:val="24"/>
        </w:rPr>
        <w:t xml:space="preserve"> </w:t>
      </w:r>
      <w:r w:rsidRPr="00E67CDE">
        <w:rPr>
          <w:sz w:val="24"/>
          <w:szCs w:val="24"/>
        </w:rPr>
        <w:t>СТРОИТЕЛЬНЫЙ</w:t>
      </w:r>
      <w:r w:rsidR="00BB099F">
        <w:rPr>
          <w:sz w:val="24"/>
          <w:szCs w:val="24"/>
        </w:rPr>
        <w:t xml:space="preserve"> </w:t>
      </w:r>
      <w:r w:rsidRPr="00E67CDE">
        <w:rPr>
          <w:sz w:val="24"/>
          <w:szCs w:val="24"/>
        </w:rPr>
        <w:t>КОЛЛЕДЖ»</w:t>
      </w: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3C3205" w:rsidRPr="0037564E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РАБОЧАЯ </w:t>
      </w:r>
      <w:r w:rsidRPr="0037564E">
        <w:rPr>
          <w:b/>
          <w:bCs/>
          <w:caps/>
          <w:sz w:val="24"/>
          <w:szCs w:val="24"/>
        </w:rPr>
        <w:t>ПРОГРАММа УЧЕБНОЙ ДИСЦИПЛИНЫ</w:t>
      </w:r>
    </w:p>
    <w:p w:rsidR="003C3205" w:rsidRPr="0037564E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4"/>
          <w:szCs w:val="24"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3C3205">
        <w:rPr>
          <w:b/>
          <w:bCs/>
          <w:color w:val="000000"/>
          <w:sz w:val="28"/>
          <w:szCs w:val="28"/>
        </w:rPr>
        <w:t xml:space="preserve">ОП. </w:t>
      </w:r>
      <w:r w:rsidRPr="003C3205">
        <w:rPr>
          <w:b/>
          <w:bCs/>
          <w:sz w:val="28"/>
          <w:szCs w:val="28"/>
        </w:rPr>
        <w:t>0</w:t>
      </w:r>
      <w:r w:rsidR="001D5FB1">
        <w:rPr>
          <w:b/>
          <w:bCs/>
          <w:sz w:val="28"/>
          <w:szCs w:val="28"/>
        </w:rPr>
        <w:t>9</w:t>
      </w:r>
      <w:r w:rsidRPr="003C3205">
        <w:rPr>
          <w:b/>
          <w:bCs/>
          <w:color w:val="000000"/>
          <w:sz w:val="28"/>
          <w:szCs w:val="28"/>
        </w:rPr>
        <w:t xml:space="preserve"> </w:t>
      </w:r>
      <w:r w:rsidR="00BF3546">
        <w:rPr>
          <w:b/>
          <w:bCs/>
          <w:color w:val="000000"/>
          <w:sz w:val="28"/>
          <w:szCs w:val="28"/>
        </w:rPr>
        <w:t>Топографическое черчение</w:t>
      </w: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3C3205" w:rsidRP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  <w:r w:rsidRPr="003C3205">
        <w:rPr>
          <w:bCs/>
          <w:color w:val="000000"/>
          <w:sz w:val="28"/>
          <w:szCs w:val="28"/>
        </w:rPr>
        <w:t>программы подготовки специалистов среднего звена</w:t>
      </w:r>
    </w:p>
    <w:p w:rsidR="003C3205" w:rsidRDefault="003C3205" w:rsidP="003C32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3C3205">
        <w:rPr>
          <w:sz w:val="28"/>
          <w:szCs w:val="28"/>
        </w:rPr>
        <w:t>пециальност</w:t>
      </w:r>
      <w:r>
        <w:rPr>
          <w:sz w:val="28"/>
          <w:szCs w:val="28"/>
        </w:rPr>
        <w:t>и</w:t>
      </w:r>
    </w:p>
    <w:p w:rsidR="003C3205" w:rsidRPr="003C3205" w:rsidRDefault="003C3205" w:rsidP="003C3205">
      <w:pPr>
        <w:jc w:val="center"/>
        <w:rPr>
          <w:b/>
          <w:sz w:val="28"/>
          <w:szCs w:val="28"/>
        </w:rPr>
      </w:pPr>
      <w:r w:rsidRPr="003C3205">
        <w:rPr>
          <w:b/>
          <w:sz w:val="28"/>
          <w:szCs w:val="28"/>
        </w:rPr>
        <w:t xml:space="preserve"> 21.02.06    Информационные  системы</w:t>
      </w:r>
    </w:p>
    <w:p w:rsidR="003C3205" w:rsidRPr="003C3205" w:rsidRDefault="003C3205" w:rsidP="003C3205">
      <w:pPr>
        <w:jc w:val="center"/>
        <w:rPr>
          <w:b/>
          <w:sz w:val="28"/>
          <w:szCs w:val="28"/>
        </w:rPr>
      </w:pPr>
      <w:r w:rsidRPr="003C3205">
        <w:rPr>
          <w:b/>
          <w:sz w:val="28"/>
          <w:szCs w:val="28"/>
        </w:rPr>
        <w:t>обеспечения градостроительной    деятельности</w:t>
      </w:r>
    </w:p>
    <w:p w:rsidR="003C3205" w:rsidRPr="003C3205" w:rsidRDefault="003C3205" w:rsidP="003C3205">
      <w:pPr>
        <w:jc w:val="center"/>
        <w:rPr>
          <w:sz w:val="28"/>
          <w:szCs w:val="28"/>
        </w:rPr>
      </w:pPr>
      <w:r w:rsidRPr="003C3205">
        <w:rPr>
          <w:sz w:val="28"/>
          <w:szCs w:val="28"/>
        </w:rPr>
        <w:t>(базовая подготовка)</w:t>
      </w:r>
    </w:p>
    <w:p w:rsidR="003C3205" w:rsidRPr="0037564E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4"/>
          <w:szCs w:val="24"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3C3205" w:rsidRPr="003C3205" w:rsidRDefault="003C320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3C3205">
        <w:rPr>
          <w:sz w:val="28"/>
          <w:szCs w:val="28"/>
        </w:rPr>
        <w:t>201</w:t>
      </w:r>
      <w:r w:rsidR="00423B7F">
        <w:rPr>
          <w:sz w:val="28"/>
          <w:szCs w:val="28"/>
        </w:rPr>
        <w:t>8</w:t>
      </w:r>
      <w:r w:rsidRPr="003C3205">
        <w:rPr>
          <w:sz w:val="28"/>
          <w:szCs w:val="28"/>
        </w:rPr>
        <w:t xml:space="preserve"> г.</w:t>
      </w:r>
    </w:p>
    <w:p w:rsidR="00947D65" w:rsidRDefault="00947D65" w:rsidP="003C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4"/>
          <w:szCs w:val="24"/>
        </w:rPr>
      </w:pPr>
    </w:p>
    <w:p w:rsidR="00947D65" w:rsidRDefault="00947D65" w:rsidP="0094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 w:rsidRPr="00947D65">
        <w:rPr>
          <w:noProof/>
          <w:sz w:val="24"/>
          <w:szCs w:val="24"/>
        </w:rPr>
        <w:drawing>
          <wp:inline distT="0" distB="0" distL="0" distR="0">
            <wp:extent cx="5940425" cy="8243523"/>
            <wp:effectExtent l="0" t="0" r="3175" b="5715"/>
            <wp:docPr id="1" name="Рисунок 1" descr="C:\Users\inwin\Pictures\2019-04-01\топ чер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топ чер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80"/>
        <w:gridCol w:w="1881"/>
      </w:tblGrid>
      <w:tr w:rsidR="00B029E3" w:rsidRPr="004301CC" w:rsidTr="00947D65">
        <w:tc>
          <w:tcPr>
            <w:tcW w:w="7580" w:type="dxa"/>
          </w:tcPr>
          <w:p w:rsidR="00B029E3" w:rsidRPr="0037564E" w:rsidRDefault="00B029E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 w:rsidRPr="0037564E">
              <w:rPr>
                <w:lang w:eastAsia="en-US"/>
              </w:rPr>
              <w:lastRenderedPageBreak/>
              <w:t>СОДЕРЖАНИЕ</w:t>
            </w:r>
          </w:p>
          <w:p w:rsidR="00B029E3" w:rsidRPr="0037564E" w:rsidRDefault="00B029E3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  <w:p w:rsidR="00B029E3" w:rsidRPr="0037564E" w:rsidRDefault="00B029E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029E3" w:rsidRPr="0037564E" w:rsidRDefault="00B029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1CC">
              <w:rPr>
                <w:sz w:val="24"/>
                <w:szCs w:val="24"/>
                <w:lang w:eastAsia="en-US"/>
              </w:rPr>
              <w:t>стр.</w:t>
            </w:r>
          </w:p>
        </w:tc>
      </w:tr>
      <w:tr w:rsidR="00B029E3" w:rsidRPr="004301CC" w:rsidTr="00947D65">
        <w:tc>
          <w:tcPr>
            <w:tcW w:w="7580" w:type="dxa"/>
          </w:tcPr>
          <w:p w:rsidR="00B029E3" w:rsidRPr="0037564E" w:rsidRDefault="00B029E3" w:rsidP="001E6E11">
            <w:pPr>
              <w:pStyle w:val="1"/>
              <w:numPr>
                <w:ilvl w:val="0"/>
                <w:numId w:val="12"/>
              </w:numPr>
              <w:spacing w:line="276" w:lineRule="auto"/>
              <w:jc w:val="both"/>
              <w:rPr>
                <w:caps/>
                <w:lang w:eastAsia="en-US"/>
              </w:rPr>
            </w:pPr>
            <w:r w:rsidRPr="0037564E">
              <w:rPr>
                <w:caps/>
                <w:lang w:eastAsia="en-US"/>
              </w:rPr>
              <w:t xml:space="preserve">ПАСПОРТ </w:t>
            </w:r>
            <w:r w:rsidR="00736D35">
              <w:rPr>
                <w:caps/>
                <w:lang w:eastAsia="en-US"/>
              </w:rPr>
              <w:t xml:space="preserve">РАБОЧЕЙ </w:t>
            </w:r>
            <w:r w:rsidRPr="0037564E">
              <w:rPr>
                <w:caps/>
                <w:lang w:eastAsia="en-US"/>
              </w:rPr>
              <w:t>ПРОГРАММЫ УЧЕБНОЙ ДИСЦИПЛИНЫ</w:t>
            </w:r>
          </w:p>
          <w:p w:rsidR="00B029E3" w:rsidRPr="0037564E" w:rsidRDefault="00B029E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029E3" w:rsidRPr="0037564E" w:rsidRDefault="00B029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1CC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029E3" w:rsidRPr="004301CC" w:rsidTr="00947D65">
        <w:tc>
          <w:tcPr>
            <w:tcW w:w="7580" w:type="dxa"/>
          </w:tcPr>
          <w:p w:rsidR="00B029E3" w:rsidRPr="0037564E" w:rsidRDefault="00B029E3" w:rsidP="001E6E11">
            <w:pPr>
              <w:pStyle w:val="1"/>
              <w:numPr>
                <w:ilvl w:val="0"/>
                <w:numId w:val="12"/>
              </w:numPr>
              <w:spacing w:line="276" w:lineRule="auto"/>
              <w:jc w:val="both"/>
              <w:rPr>
                <w:caps/>
                <w:lang w:eastAsia="en-US"/>
              </w:rPr>
            </w:pPr>
            <w:r w:rsidRPr="0037564E">
              <w:rPr>
                <w:caps/>
                <w:lang w:eastAsia="en-US"/>
              </w:rPr>
              <w:t>СТРУКТУРА и содержание УЧЕБНОЙ ДИСЦИПЛИНЫ</w:t>
            </w:r>
          </w:p>
          <w:p w:rsidR="00B029E3" w:rsidRPr="0037564E" w:rsidRDefault="00B029E3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1881" w:type="dxa"/>
          </w:tcPr>
          <w:p w:rsidR="00B029E3" w:rsidRPr="0037564E" w:rsidRDefault="00B029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1C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029E3" w:rsidRPr="004301CC" w:rsidTr="00947D65">
        <w:trPr>
          <w:trHeight w:val="670"/>
        </w:trPr>
        <w:tc>
          <w:tcPr>
            <w:tcW w:w="7580" w:type="dxa"/>
          </w:tcPr>
          <w:p w:rsidR="00B029E3" w:rsidRPr="0037564E" w:rsidRDefault="00B029E3" w:rsidP="001E6E11">
            <w:pPr>
              <w:pStyle w:val="1"/>
              <w:numPr>
                <w:ilvl w:val="0"/>
                <w:numId w:val="12"/>
              </w:numPr>
              <w:spacing w:line="276" w:lineRule="auto"/>
              <w:jc w:val="both"/>
              <w:rPr>
                <w:caps/>
                <w:lang w:eastAsia="en-US"/>
              </w:rPr>
            </w:pPr>
            <w:r w:rsidRPr="0037564E">
              <w:rPr>
                <w:caps/>
                <w:lang w:eastAsia="en-US"/>
              </w:rPr>
              <w:t xml:space="preserve">условия реализации </w:t>
            </w:r>
            <w:r w:rsidR="00736D35">
              <w:rPr>
                <w:caps/>
                <w:lang w:eastAsia="en-US"/>
              </w:rPr>
              <w:t xml:space="preserve">РАБОЧЕЙ </w:t>
            </w:r>
            <w:r w:rsidRPr="0037564E">
              <w:rPr>
                <w:caps/>
                <w:lang w:eastAsia="en-US"/>
              </w:rPr>
              <w:t>программы учебной дисциплины</w:t>
            </w:r>
          </w:p>
          <w:p w:rsidR="00B029E3" w:rsidRPr="0037564E" w:rsidRDefault="00B029E3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caps/>
                <w:lang w:eastAsia="en-US"/>
              </w:rPr>
            </w:pPr>
          </w:p>
        </w:tc>
        <w:tc>
          <w:tcPr>
            <w:tcW w:w="1881" w:type="dxa"/>
          </w:tcPr>
          <w:p w:rsidR="00B029E3" w:rsidRPr="0037564E" w:rsidRDefault="008323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B029E3" w:rsidRPr="004301CC" w:rsidTr="00947D65">
        <w:tc>
          <w:tcPr>
            <w:tcW w:w="7580" w:type="dxa"/>
          </w:tcPr>
          <w:p w:rsidR="00B029E3" w:rsidRPr="0037564E" w:rsidRDefault="00B029E3" w:rsidP="001E6E11">
            <w:pPr>
              <w:pStyle w:val="1"/>
              <w:numPr>
                <w:ilvl w:val="0"/>
                <w:numId w:val="12"/>
              </w:numPr>
              <w:spacing w:line="276" w:lineRule="auto"/>
              <w:jc w:val="both"/>
              <w:rPr>
                <w:caps/>
                <w:lang w:eastAsia="en-US"/>
              </w:rPr>
            </w:pPr>
            <w:r w:rsidRPr="0037564E">
              <w:rPr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B029E3" w:rsidRPr="0037564E" w:rsidRDefault="00B029E3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1881" w:type="dxa"/>
          </w:tcPr>
          <w:p w:rsidR="00B029E3" w:rsidRPr="0037564E" w:rsidRDefault="00B029E3" w:rsidP="00423B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1CC">
              <w:rPr>
                <w:sz w:val="24"/>
                <w:szCs w:val="24"/>
                <w:lang w:eastAsia="en-US"/>
              </w:rPr>
              <w:t>1</w:t>
            </w:r>
            <w:r w:rsidR="00423B7F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B029E3" w:rsidRPr="0037564E" w:rsidRDefault="00B029E3" w:rsidP="001E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029E3" w:rsidRDefault="00B029E3" w:rsidP="001E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B029E3" w:rsidRPr="0037564E" w:rsidRDefault="00B029E3" w:rsidP="001E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8"/>
          <w:szCs w:val="28"/>
          <w:u w:val="single"/>
        </w:rPr>
        <w:br w:type="page"/>
      </w:r>
      <w:r>
        <w:rPr>
          <w:b/>
          <w:bCs/>
          <w:caps/>
          <w:sz w:val="28"/>
          <w:szCs w:val="28"/>
        </w:rPr>
        <w:lastRenderedPageBreak/>
        <w:t>1</w:t>
      </w:r>
      <w:r w:rsidRPr="0037564E">
        <w:rPr>
          <w:b/>
          <w:bCs/>
          <w:caps/>
          <w:sz w:val="24"/>
          <w:szCs w:val="24"/>
        </w:rPr>
        <w:t xml:space="preserve">. паспорт </w:t>
      </w:r>
      <w:r>
        <w:rPr>
          <w:b/>
          <w:bCs/>
          <w:caps/>
          <w:sz w:val="24"/>
          <w:szCs w:val="24"/>
        </w:rPr>
        <w:t>РАБОЧЕЙ</w:t>
      </w:r>
      <w:r w:rsidRPr="0037564E">
        <w:rPr>
          <w:b/>
          <w:bCs/>
          <w:caps/>
          <w:sz w:val="24"/>
          <w:szCs w:val="24"/>
        </w:rPr>
        <w:t xml:space="preserve"> ПРОГРАММЫ УЧЕБНОЙ ДИСЦИПЛИНЫ</w:t>
      </w:r>
    </w:p>
    <w:p w:rsidR="00ED5502" w:rsidRDefault="00417D01" w:rsidP="00ED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ОП. </w:t>
      </w:r>
      <w:r w:rsidR="001D5FB1">
        <w:rPr>
          <w:b/>
          <w:bCs/>
          <w:sz w:val="24"/>
          <w:szCs w:val="24"/>
        </w:rPr>
        <w:t>09</w:t>
      </w:r>
      <w:r w:rsidR="00AE78C5">
        <w:rPr>
          <w:b/>
          <w:bCs/>
          <w:sz w:val="24"/>
          <w:szCs w:val="24"/>
        </w:rPr>
        <w:t xml:space="preserve"> </w:t>
      </w:r>
      <w:r w:rsidR="00BF3546">
        <w:rPr>
          <w:b/>
          <w:bCs/>
          <w:color w:val="000000"/>
          <w:sz w:val="24"/>
          <w:szCs w:val="24"/>
        </w:rPr>
        <w:t>Т</w:t>
      </w:r>
      <w:r w:rsidRPr="00D83590">
        <w:rPr>
          <w:b/>
          <w:bCs/>
          <w:color w:val="000000"/>
          <w:sz w:val="24"/>
          <w:szCs w:val="24"/>
        </w:rPr>
        <w:t>опографическо</w:t>
      </w:r>
      <w:r w:rsidR="00BF3546">
        <w:rPr>
          <w:b/>
          <w:bCs/>
          <w:color w:val="000000"/>
          <w:sz w:val="24"/>
          <w:szCs w:val="24"/>
        </w:rPr>
        <w:t>е черчение</w:t>
      </w:r>
    </w:p>
    <w:p w:rsidR="00B029E3" w:rsidRPr="0037564E" w:rsidRDefault="00B029E3" w:rsidP="00B7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B029E3" w:rsidRDefault="00B029E3" w:rsidP="001636EC">
      <w:pPr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4"/>
          <w:szCs w:val="24"/>
        </w:rPr>
      </w:pPr>
      <w:r w:rsidRPr="0037564E">
        <w:rPr>
          <w:b/>
          <w:bCs/>
          <w:sz w:val="24"/>
          <w:szCs w:val="24"/>
        </w:rPr>
        <w:t>Область применения программы</w:t>
      </w:r>
    </w:p>
    <w:p w:rsidR="001636EC" w:rsidRPr="0037564E" w:rsidRDefault="001636EC" w:rsidP="0016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b/>
          <w:bCs/>
          <w:sz w:val="24"/>
          <w:szCs w:val="24"/>
        </w:rPr>
      </w:pPr>
    </w:p>
    <w:p w:rsidR="00B029E3" w:rsidRDefault="00E378E2" w:rsidP="0016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="00B029E3" w:rsidRPr="0037564E">
        <w:rPr>
          <w:sz w:val="24"/>
          <w:szCs w:val="24"/>
        </w:rPr>
        <w:t xml:space="preserve">рограмма учебной дисциплины является </w:t>
      </w:r>
      <w:r w:rsidR="00A76E50">
        <w:rPr>
          <w:sz w:val="24"/>
          <w:szCs w:val="24"/>
        </w:rPr>
        <w:t xml:space="preserve">частью </w:t>
      </w:r>
      <w:r w:rsidR="00B029E3" w:rsidRPr="0037564E">
        <w:rPr>
          <w:sz w:val="24"/>
          <w:szCs w:val="24"/>
        </w:rPr>
        <w:t>программ</w:t>
      </w:r>
      <w:r w:rsidR="00A76E50">
        <w:rPr>
          <w:sz w:val="24"/>
          <w:szCs w:val="24"/>
        </w:rPr>
        <w:t>ы подготовки специалистов среднего звена</w:t>
      </w:r>
      <w:r w:rsidR="00B029E3" w:rsidRPr="0037564E">
        <w:rPr>
          <w:sz w:val="24"/>
          <w:szCs w:val="24"/>
        </w:rPr>
        <w:t xml:space="preserve"> по специальности СПО </w:t>
      </w:r>
      <w:r w:rsidR="00A76E50">
        <w:rPr>
          <w:sz w:val="24"/>
          <w:szCs w:val="24"/>
        </w:rPr>
        <w:t>21.02.06</w:t>
      </w:r>
      <w:r w:rsidR="00B029E3" w:rsidRPr="0037564E">
        <w:rPr>
          <w:sz w:val="24"/>
          <w:szCs w:val="24"/>
        </w:rPr>
        <w:t xml:space="preserve"> Информационные системы обеспечения градостроительной деятельности базовой подготовки</w:t>
      </w:r>
      <w:r>
        <w:rPr>
          <w:sz w:val="24"/>
          <w:szCs w:val="24"/>
        </w:rPr>
        <w:t xml:space="preserve"> и </w:t>
      </w:r>
      <w:r w:rsidR="00B029E3" w:rsidRPr="0037564E">
        <w:rPr>
          <w:sz w:val="24"/>
          <w:szCs w:val="24"/>
        </w:rPr>
        <w:t>может быть использована</w:t>
      </w:r>
      <w:r w:rsidR="00BB099F">
        <w:rPr>
          <w:sz w:val="24"/>
          <w:szCs w:val="24"/>
        </w:rPr>
        <w:t xml:space="preserve"> </w:t>
      </w:r>
      <w:r w:rsidR="00B029E3" w:rsidRPr="0037564E">
        <w:rPr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информационных систем обеспечения градостроительной деятельности.</w:t>
      </w:r>
    </w:p>
    <w:p w:rsidR="001636EC" w:rsidRPr="0037564E" w:rsidRDefault="001636EC" w:rsidP="0016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4"/>
          <w:szCs w:val="24"/>
        </w:rPr>
      </w:pPr>
    </w:p>
    <w:p w:rsidR="00B029E3" w:rsidRDefault="00B029E3" w:rsidP="001636EC">
      <w:pPr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37564E">
        <w:rPr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37564E">
        <w:rPr>
          <w:sz w:val="24"/>
          <w:szCs w:val="24"/>
        </w:rPr>
        <w:t>Дисциплина входит в профессиональный цикл и является вариативной общепрофессиональной дисциплиной.</w:t>
      </w:r>
    </w:p>
    <w:p w:rsidR="001636EC" w:rsidRPr="0037564E" w:rsidRDefault="001636EC" w:rsidP="0016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sz w:val="24"/>
          <w:szCs w:val="24"/>
        </w:rPr>
      </w:pPr>
    </w:p>
    <w:p w:rsidR="00B029E3" w:rsidRPr="0037564E" w:rsidRDefault="00B029E3" w:rsidP="00E3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37564E">
        <w:rPr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029E3" w:rsidRPr="0037564E" w:rsidRDefault="00B029E3" w:rsidP="001E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636EC" w:rsidRPr="001636EC" w:rsidRDefault="00B029E3" w:rsidP="0042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4"/>
          <w:szCs w:val="24"/>
        </w:rPr>
      </w:pPr>
      <w:r w:rsidRPr="001636EC">
        <w:rPr>
          <w:sz w:val="24"/>
          <w:szCs w:val="24"/>
        </w:rPr>
        <w:t>В результате освоения дисциплины обучающийся должен</w:t>
      </w:r>
    </w:p>
    <w:p w:rsidR="00ED5502" w:rsidRPr="001636EC" w:rsidRDefault="001636EC" w:rsidP="0042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sz w:val="24"/>
          <w:szCs w:val="24"/>
        </w:rPr>
      </w:pPr>
      <w:r w:rsidRPr="001636EC">
        <w:rPr>
          <w:b/>
          <w:sz w:val="24"/>
          <w:szCs w:val="24"/>
        </w:rPr>
        <w:t>уметь:</w:t>
      </w:r>
    </w:p>
    <w:p w:rsidR="001636EC" w:rsidRPr="001636EC" w:rsidRDefault="001636EC" w:rsidP="00423B7F">
      <w:pPr>
        <w:shd w:val="clear" w:color="auto" w:fill="FFFFFF"/>
        <w:ind w:left="-567"/>
        <w:jc w:val="both"/>
        <w:rPr>
          <w:sz w:val="24"/>
          <w:szCs w:val="24"/>
        </w:rPr>
      </w:pPr>
      <w:r w:rsidRPr="001636EC">
        <w:rPr>
          <w:spacing w:val="-1"/>
          <w:sz w:val="24"/>
          <w:szCs w:val="24"/>
        </w:rPr>
        <w:t>выполнять надписи различными шрифтами;</w:t>
      </w:r>
    </w:p>
    <w:p w:rsidR="001636EC" w:rsidRPr="001636EC" w:rsidRDefault="001636EC" w:rsidP="00423B7F">
      <w:pPr>
        <w:shd w:val="clear" w:color="auto" w:fill="FFFFFF"/>
        <w:ind w:left="-567" w:firstLine="288"/>
        <w:jc w:val="both"/>
        <w:rPr>
          <w:sz w:val="24"/>
          <w:szCs w:val="24"/>
        </w:rPr>
      </w:pPr>
      <w:r w:rsidRPr="001636EC">
        <w:rPr>
          <w:sz w:val="24"/>
          <w:szCs w:val="24"/>
        </w:rPr>
        <w:t>вычерчивать   условные   знаки   населенных   пунктов, сельскохозяйственных угодий, многолетних насаждений, дорог, гидрографии, рельефа местности;</w:t>
      </w:r>
    </w:p>
    <w:p w:rsidR="001636EC" w:rsidRPr="001636EC" w:rsidRDefault="001636EC" w:rsidP="00423B7F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1636EC">
        <w:rPr>
          <w:spacing w:val="-1"/>
          <w:sz w:val="24"/>
          <w:szCs w:val="24"/>
        </w:rPr>
        <w:t xml:space="preserve">выполнять   красочное   и   штриховое   оформление   графических   материалов, </w:t>
      </w:r>
      <w:r w:rsidRPr="001636EC">
        <w:rPr>
          <w:sz w:val="24"/>
          <w:szCs w:val="24"/>
        </w:rPr>
        <w:t>сельскохозяйственных угодий, севооборотных массивов;</w:t>
      </w:r>
    </w:p>
    <w:p w:rsidR="001636EC" w:rsidRPr="001636EC" w:rsidRDefault="001636EC" w:rsidP="00423B7F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1636EC">
        <w:rPr>
          <w:sz w:val="24"/>
          <w:szCs w:val="24"/>
        </w:rPr>
        <w:t>вычерчивать тушью объекты, горизонтали, рамки планов и карт, выполнять зарамочное оформление;</w:t>
      </w:r>
    </w:p>
    <w:p w:rsidR="001636EC" w:rsidRPr="001636EC" w:rsidRDefault="001636EC" w:rsidP="00423B7F">
      <w:pPr>
        <w:shd w:val="clear" w:color="auto" w:fill="FFFFFF"/>
        <w:ind w:left="-567" w:firstLine="278"/>
        <w:jc w:val="both"/>
        <w:rPr>
          <w:spacing w:val="-1"/>
          <w:sz w:val="24"/>
          <w:szCs w:val="24"/>
        </w:rPr>
      </w:pPr>
      <w:r w:rsidRPr="001636EC">
        <w:rPr>
          <w:spacing w:val="-1"/>
          <w:sz w:val="24"/>
          <w:szCs w:val="24"/>
        </w:rPr>
        <w:t xml:space="preserve">выполнять чертежи с использованием аппаратно-программных средств; </w:t>
      </w:r>
    </w:p>
    <w:p w:rsidR="001636EC" w:rsidRPr="001636EC" w:rsidRDefault="001636EC" w:rsidP="00423B7F">
      <w:pPr>
        <w:shd w:val="clear" w:color="auto" w:fill="FFFFFF"/>
        <w:ind w:left="-567" w:firstLine="278"/>
        <w:jc w:val="both"/>
        <w:rPr>
          <w:sz w:val="24"/>
          <w:szCs w:val="24"/>
        </w:rPr>
      </w:pPr>
      <w:r w:rsidRPr="001636EC">
        <w:rPr>
          <w:b/>
          <w:bCs/>
          <w:sz w:val="24"/>
          <w:szCs w:val="24"/>
        </w:rPr>
        <w:t>знать:</w:t>
      </w:r>
    </w:p>
    <w:p w:rsidR="001636EC" w:rsidRPr="001636EC" w:rsidRDefault="001636EC" w:rsidP="00423B7F">
      <w:pPr>
        <w:shd w:val="clear" w:color="auto" w:fill="FFFFFF"/>
        <w:ind w:left="-567"/>
        <w:jc w:val="both"/>
        <w:rPr>
          <w:sz w:val="24"/>
          <w:szCs w:val="24"/>
        </w:rPr>
      </w:pPr>
      <w:r w:rsidRPr="001636EC">
        <w:rPr>
          <w:sz w:val="24"/>
          <w:szCs w:val="24"/>
        </w:rPr>
        <w:t>назначение и устройство чертежных приборов и инструментов;</w:t>
      </w:r>
    </w:p>
    <w:p w:rsidR="001636EC" w:rsidRPr="001636EC" w:rsidRDefault="001636EC" w:rsidP="00423B7F">
      <w:pPr>
        <w:shd w:val="clear" w:color="auto" w:fill="FFFFFF"/>
        <w:ind w:left="-567"/>
        <w:jc w:val="both"/>
        <w:rPr>
          <w:sz w:val="24"/>
          <w:szCs w:val="24"/>
        </w:rPr>
      </w:pPr>
      <w:r w:rsidRPr="001636EC">
        <w:rPr>
          <w:sz w:val="24"/>
          <w:szCs w:val="24"/>
        </w:rPr>
        <w:t>классификацию шрифтов, требования к их выбору;</w:t>
      </w:r>
    </w:p>
    <w:p w:rsidR="001636EC" w:rsidRPr="001636EC" w:rsidRDefault="001636EC" w:rsidP="00423B7F">
      <w:pPr>
        <w:shd w:val="clear" w:color="auto" w:fill="FFFFFF"/>
        <w:ind w:left="-567"/>
        <w:jc w:val="both"/>
        <w:rPr>
          <w:sz w:val="24"/>
          <w:szCs w:val="24"/>
        </w:rPr>
      </w:pPr>
      <w:r w:rsidRPr="001636EC">
        <w:rPr>
          <w:sz w:val="24"/>
          <w:szCs w:val="24"/>
        </w:rPr>
        <w:t>классификацию   условных   знаков, применяемых    в   топографическом    и землеустроительном черчении;</w:t>
      </w:r>
    </w:p>
    <w:p w:rsidR="001636EC" w:rsidRPr="001636EC" w:rsidRDefault="001636EC" w:rsidP="00423B7F">
      <w:pPr>
        <w:shd w:val="clear" w:color="auto" w:fill="FFFFFF"/>
        <w:ind w:left="-567"/>
        <w:jc w:val="both"/>
        <w:rPr>
          <w:sz w:val="24"/>
          <w:szCs w:val="24"/>
        </w:rPr>
      </w:pPr>
      <w:r w:rsidRPr="001636EC">
        <w:rPr>
          <w:spacing w:val="-1"/>
          <w:sz w:val="24"/>
          <w:szCs w:val="24"/>
        </w:rPr>
        <w:t>методику выполнения фоновых условных знаков;</w:t>
      </w:r>
    </w:p>
    <w:p w:rsidR="001636EC" w:rsidRPr="001636EC" w:rsidRDefault="001636EC" w:rsidP="00423B7F">
      <w:pPr>
        <w:pStyle w:val="Default"/>
        <w:ind w:left="-567"/>
        <w:jc w:val="both"/>
      </w:pPr>
      <w:r w:rsidRPr="001636EC">
        <w:t>технику и способы окрашивания площадей; основные положения государственных стандартов по оформлению и условному изображению объектов на топографических и кадастровых планах и чертежах.</w:t>
      </w:r>
    </w:p>
    <w:p w:rsidR="003215EB" w:rsidRPr="003215EB" w:rsidRDefault="003215EB" w:rsidP="00423B7F">
      <w:pPr>
        <w:tabs>
          <w:tab w:val="left" w:pos="567"/>
        </w:tabs>
        <w:ind w:left="-567"/>
        <w:jc w:val="both"/>
        <w:rPr>
          <w:i/>
          <w:sz w:val="24"/>
          <w:szCs w:val="24"/>
        </w:rPr>
      </w:pPr>
      <w:r w:rsidRPr="003215EB">
        <w:rPr>
          <w:sz w:val="24"/>
          <w:szCs w:val="24"/>
        </w:rPr>
        <w:t>Техник должен обладать профессиональными компетенциями, соответствующими вид</w:t>
      </w:r>
      <w:r>
        <w:rPr>
          <w:sz w:val="24"/>
          <w:szCs w:val="24"/>
        </w:rPr>
        <w:t>у деятельности</w:t>
      </w:r>
      <w:bookmarkStart w:id="1" w:name="sub_30"/>
      <w:r w:rsidR="00BB099F">
        <w:rPr>
          <w:sz w:val="24"/>
          <w:szCs w:val="24"/>
        </w:rPr>
        <w:t xml:space="preserve"> </w:t>
      </w:r>
      <w:r w:rsidRPr="003215EB">
        <w:rPr>
          <w:i/>
          <w:sz w:val="24"/>
          <w:szCs w:val="24"/>
        </w:rPr>
        <w:t>Топографо-геодезические работы по созданию геодезической и к</w:t>
      </w:r>
      <w:r>
        <w:rPr>
          <w:i/>
          <w:sz w:val="24"/>
          <w:szCs w:val="24"/>
        </w:rPr>
        <w:t>артографической основ кадастров:</w:t>
      </w:r>
    </w:p>
    <w:p w:rsidR="003215EB" w:rsidRPr="003215EB" w:rsidRDefault="003215EB" w:rsidP="00423B7F">
      <w:pPr>
        <w:tabs>
          <w:tab w:val="left" w:pos="567"/>
        </w:tabs>
        <w:ind w:left="-567"/>
        <w:jc w:val="both"/>
        <w:rPr>
          <w:sz w:val="24"/>
          <w:szCs w:val="24"/>
        </w:rPr>
      </w:pPr>
      <w:bookmarkStart w:id="2" w:name="sub_212"/>
      <w:bookmarkEnd w:id="1"/>
      <w:r w:rsidRPr="003215EB">
        <w:rPr>
          <w:sz w:val="24"/>
          <w:szCs w:val="24"/>
        </w:rPr>
        <w:t>ПК 1.2. Выполнять графические работы по составлению картографических материалов.</w:t>
      </w:r>
    </w:p>
    <w:p w:rsidR="003215EB" w:rsidRPr="003215EB" w:rsidRDefault="003215EB" w:rsidP="00423B7F">
      <w:pPr>
        <w:tabs>
          <w:tab w:val="left" w:pos="567"/>
        </w:tabs>
        <w:ind w:left="-567"/>
        <w:jc w:val="both"/>
        <w:rPr>
          <w:sz w:val="24"/>
          <w:szCs w:val="24"/>
        </w:rPr>
      </w:pPr>
      <w:bookmarkStart w:id="3" w:name="sub_213"/>
      <w:bookmarkEnd w:id="2"/>
      <w:r w:rsidRPr="003215EB">
        <w:rPr>
          <w:sz w:val="24"/>
          <w:szCs w:val="24"/>
        </w:rPr>
        <w:t>ПК 1.3. Выполнять кадастровые съемки и кадастровые работы по формированию земельных участков.</w:t>
      </w:r>
    </w:p>
    <w:p w:rsidR="003215EB" w:rsidRPr="003215EB" w:rsidRDefault="003215EB" w:rsidP="00423B7F">
      <w:pPr>
        <w:tabs>
          <w:tab w:val="left" w:pos="567"/>
        </w:tabs>
        <w:ind w:left="-567"/>
        <w:jc w:val="both"/>
        <w:rPr>
          <w:sz w:val="24"/>
          <w:szCs w:val="24"/>
        </w:rPr>
      </w:pPr>
      <w:bookmarkStart w:id="4" w:name="sub_214"/>
      <w:bookmarkEnd w:id="3"/>
      <w:r w:rsidRPr="003215EB">
        <w:rPr>
          <w:sz w:val="24"/>
          <w:szCs w:val="24"/>
        </w:rPr>
        <w:t>ПК 1.4. Выполнять дешифрирование аэро- и космических снимков для получения информации об объектах недвижимости.</w:t>
      </w:r>
    </w:p>
    <w:bookmarkEnd w:id="4"/>
    <w:p w:rsidR="00B029E3" w:rsidRPr="00056398" w:rsidRDefault="00056398" w:rsidP="0042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bCs/>
          <w:sz w:val="24"/>
          <w:szCs w:val="24"/>
        </w:rPr>
      </w:pPr>
      <w:r w:rsidRPr="00056398">
        <w:rPr>
          <w:bCs/>
          <w:sz w:val="24"/>
          <w:szCs w:val="24"/>
        </w:rPr>
        <w:t>Кроме того,</w:t>
      </w:r>
      <w:r w:rsidR="00F62A7A">
        <w:rPr>
          <w:bCs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в</w:t>
      </w:r>
      <w:r w:rsidRPr="00056398">
        <w:rPr>
          <w:color w:val="FF0000"/>
          <w:sz w:val="24"/>
          <w:szCs w:val="24"/>
        </w:rPr>
        <w:t>ключить из требований профессионального стандарта Специалист в области инженерно-геодезических изысканий (</w:t>
      </w:r>
      <w:r w:rsidRPr="00056398">
        <w:rPr>
          <w:bCs/>
          <w:color w:val="FF0000"/>
          <w:sz w:val="24"/>
          <w:szCs w:val="24"/>
        </w:rPr>
        <w:t>утв. </w:t>
      </w:r>
      <w:hyperlink r:id="rId8" w:anchor="0" w:history="1">
        <w:r w:rsidRPr="00056398">
          <w:rPr>
            <w:bCs/>
            <w:color w:val="FF0000"/>
            <w:sz w:val="24"/>
            <w:szCs w:val="24"/>
            <w:bdr w:val="none" w:sz="0" w:space="0" w:color="auto" w:frame="1"/>
          </w:rPr>
          <w:t>приказом</w:t>
        </w:r>
      </w:hyperlink>
      <w:r w:rsidRPr="00056398">
        <w:rPr>
          <w:bCs/>
          <w:color w:val="FF0000"/>
          <w:sz w:val="24"/>
          <w:szCs w:val="24"/>
        </w:rPr>
        <w:t> Министерства труда и социальной защиты РФ</w:t>
      </w:r>
      <w:r w:rsidRPr="00056398">
        <w:rPr>
          <w:color w:val="FF0000"/>
          <w:sz w:val="24"/>
          <w:szCs w:val="24"/>
        </w:rPr>
        <w:t xml:space="preserve"> от 7 июня 2016 года N 286н, </w:t>
      </w:r>
      <w:r w:rsidRPr="00056398">
        <w:rPr>
          <w:bCs/>
          <w:color w:val="FF0000"/>
          <w:sz w:val="24"/>
          <w:szCs w:val="24"/>
        </w:rPr>
        <w:t xml:space="preserve">регистрационный номер </w:t>
      </w:r>
      <w:r w:rsidRPr="00056398">
        <w:rPr>
          <w:color w:val="FF0000"/>
          <w:sz w:val="24"/>
          <w:szCs w:val="24"/>
        </w:rPr>
        <w:t xml:space="preserve">42692 от 29 июня 2016 года)   </w:t>
      </w:r>
      <w:r w:rsidRPr="00056398">
        <w:rPr>
          <w:color w:val="FF0000"/>
          <w:sz w:val="24"/>
          <w:szCs w:val="24"/>
          <w:u w:val="single"/>
        </w:rPr>
        <w:t>необходимые умения</w:t>
      </w:r>
      <w:r w:rsidRPr="00056398">
        <w:rPr>
          <w:color w:val="FF0000"/>
          <w:sz w:val="24"/>
          <w:szCs w:val="24"/>
        </w:rPr>
        <w:t xml:space="preserve"> использовать специализированные программные средства камеральной обработки данных (результатов геодезических работ), оформлять и комплектовать документацию в сфере инженерно-геодезических изысканий в соответствии с утвержденными формами и методами, </w:t>
      </w:r>
      <w:r w:rsidRPr="00056398">
        <w:rPr>
          <w:color w:val="FF0000"/>
          <w:sz w:val="24"/>
          <w:szCs w:val="24"/>
          <w:u w:val="single"/>
        </w:rPr>
        <w:t>необходимые знания</w:t>
      </w:r>
      <w:r w:rsidRPr="00056398">
        <w:rPr>
          <w:color w:val="FF0000"/>
          <w:sz w:val="24"/>
          <w:szCs w:val="24"/>
        </w:rPr>
        <w:t xml:space="preserve"> программного обеспечения, средств  компьютерной техники и средств автоматизации работ, используемых в инженерных изысканиях, стандартов и форм, установленных для инженерно-изыскательской документации</w:t>
      </w:r>
    </w:p>
    <w:p w:rsidR="00B029E3" w:rsidRPr="0037564E" w:rsidRDefault="00B029E3" w:rsidP="001E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7564E">
        <w:rPr>
          <w:b/>
          <w:bCs/>
          <w:sz w:val="24"/>
          <w:szCs w:val="24"/>
        </w:rPr>
        <w:lastRenderedPageBreak/>
        <w:t>1.4. Рекомендуемое количество часов на освоение программы дисциплины:</w:t>
      </w:r>
    </w:p>
    <w:p w:rsidR="00B029E3" w:rsidRPr="0037564E" w:rsidRDefault="00B029E3" w:rsidP="001E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7564E">
        <w:rPr>
          <w:sz w:val="24"/>
          <w:szCs w:val="24"/>
        </w:rPr>
        <w:t>максимальной учебной нагрузки обучающегося____</w:t>
      </w:r>
      <w:r w:rsidRPr="007E5C40">
        <w:rPr>
          <w:sz w:val="24"/>
          <w:szCs w:val="24"/>
          <w:u w:val="single"/>
        </w:rPr>
        <w:t>1</w:t>
      </w:r>
      <w:r w:rsidR="003C5825" w:rsidRPr="007E5C40">
        <w:rPr>
          <w:sz w:val="24"/>
          <w:szCs w:val="24"/>
          <w:u w:val="single"/>
        </w:rPr>
        <w:t>2</w:t>
      </w:r>
      <w:r w:rsidRPr="007E5C40">
        <w:rPr>
          <w:sz w:val="24"/>
          <w:szCs w:val="24"/>
          <w:u w:val="single"/>
        </w:rPr>
        <w:t>0</w:t>
      </w:r>
      <w:r w:rsidRPr="0037564E">
        <w:rPr>
          <w:sz w:val="24"/>
          <w:szCs w:val="24"/>
        </w:rPr>
        <w:t>___часов, в том числе:</w:t>
      </w:r>
    </w:p>
    <w:p w:rsidR="00B029E3" w:rsidRPr="0037564E" w:rsidRDefault="00B029E3" w:rsidP="001E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37564E">
        <w:rPr>
          <w:sz w:val="24"/>
          <w:szCs w:val="24"/>
        </w:rPr>
        <w:t>обязательной аудиторной учебной нагрузки обучающегося ___</w:t>
      </w:r>
      <w:r w:rsidRPr="007E5C40">
        <w:rPr>
          <w:sz w:val="24"/>
          <w:szCs w:val="24"/>
          <w:u w:val="single"/>
        </w:rPr>
        <w:t>80</w:t>
      </w:r>
      <w:r w:rsidRPr="0037564E">
        <w:rPr>
          <w:sz w:val="24"/>
          <w:szCs w:val="24"/>
        </w:rPr>
        <w:t>___ часов;</w:t>
      </w:r>
    </w:p>
    <w:p w:rsidR="00B029E3" w:rsidRDefault="00B029E3" w:rsidP="001E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37564E">
        <w:rPr>
          <w:sz w:val="24"/>
          <w:szCs w:val="24"/>
        </w:rPr>
        <w:t>самостоят</w:t>
      </w:r>
      <w:r w:rsidR="00E378E2">
        <w:rPr>
          <w:sz w:val="24"/>
          <w:szCs w:val="24"/>
        </w:rPr>
        <w:t>ельной работы обучающегося ____</w:t>
      </w:r>
      <w:r w:rsidR="003C5825" w:rsidRPr="007E5C40">
        <w:rPr>
          <w:sz w:val="24"/>
          <w:szCs w:val="24"/>
          <w:u w:val="single"/>
        </w:rPr>
        <w:t>4</w:t>
      </w:r>
      <w:r w:rsidRPr="007E5C40">
        <w:rPr>
          <w:sz w:val="24"/>
          <w:szCs w:val="24"/>
          <w:u w:val="single"/>
        </w:rPr>
        <w:t>0</w:t>
      </w:r>
      <w:r w:rsidRPr="0037564E">
        <w:rPr>
          <w:sz w:val="24"/>
          <w:szCs w:val="24"/>
        </w:rPr>
        <w:t>__ часов.</w:t>
      </w:r>
    </w:p>
    <w:p w:rsidR="006472ED" w:rsidRDefault="006472ED" w:rsidP="001E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</w:p>
    <w:p w:rsidR="00B029E3" w:rsidRPr="0037564E" w:rsidRDefault="00B029E3" w:rsidP="001E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37564E">
        <w:rPr>
          <w:b/>
          <w:bCs/>
          <w:sz w:val="24"/>
          <w:szCs w:val="24"/>
        </w:rPr>
        <w:t>2. СТРУКТУРА И  СОДЕРЖАНИЕ УЧЕБНОЙ ДИСЦИПЛИНЫ</w:t>
      </w:r>
    </w:p>
    <w:p w:rsidR="00B029E3" w:rsidRPr="0037564E" w:rsidRDefault="00B029E3" w:rsidP="001E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  <w:u w:val="single"/>
        </w:rPr>
      </w:pPr>
      <w:r w:rsidRPr="0037564E">
        <w:rPr>
          <w:b/>
          <w:bCs/>
          <w:sz w:val="24"/>
          <w:szCs w:val="24"/>
        </w:rPr>
        <w:t>2.1. Объем учебной дисциплины и виды учебной работы</w:t>
      </w:r>
    </w:p>
    <w:p w:rsidR="00B029E3" w:rsidRPr="0037564E" w:rsidRDefault="00B029E3" w:rsidP="001E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4"/>
          <w:szCs w:val="24"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029E3" w:rsidRPr="004301CC" w:rsidTr="00BB099F">
        <w:trPr>
          <w:trHeight w:val="460"/>
        </w:trPr>
        <w:tc>
          <w:tcPr>
            <w:tcW w:w="7905" w:type="dxa"/>
          </w:tcPr>
          <w:p w:rsidR="00B029E3" w:rsidRPr="0037564E" w:rsidRDefault="00B029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1CC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B029E3" w:rsidRPr="0037564E" w:rsidRDefault="00B029E3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301CC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B029E3" w:rsidRPr="004301CC" w:rsidTr="00BB099F">
        <w:trPr>
          <w:trHeight w:val="285"/>
        </w:trPr>
        <w:tc>
          <w:tcPr>
            <w:tcW w:w="7905" w:type="dxa"/>
          </w:tcPr>
          <w:p w:rsidR="00B029E3" w:rsidRPr="0037564E" w:rsidRDefault="00B029E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4301CC">
              <w:rPr>
                <w:b/>
                <w:bCs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029E3" w:rsidRPr="0037564E" w:rsidRDefault="00B029E3" w:rsidP="00A76E50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301CC">
              <w:rPr>
                <w:i/>
                <w:iCs/>
                <w:sz w:val="24"/>
                <w:szCs w:val="24"/>
                <w:lang w:eastAsia="en-US"/>
              </w:rPr>
              <w:t>1</w:t>
            </w:r>
            <w:r w:rsidR="00A76E50">
              <w:rPr>
                <w:i/>
                <w:iCs/>
                <w:sz w:val="24"/>
                <w:szCs w:val="24"/>
                <w:lang w:eastAsia="en-US"/>
              </w:rPr>
              <w:t>2</w:t>
            </w:r>
            <w:r w:rsidRPr="004301CC">
              <w:rPr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029E3" w:rsidRPr="004301CC" w:rsidTr="00BB099F">
        <w:tc>
          <w:tcPr>
            <w:tcW w:w="7905" w:type="dxa"/>
          </w:tcPr>
          <w:p w:rsidR="00B029E3" w:rsidRPr="0037564E" w:rsidRDefault="00B029E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01CC">
              <w:rPr>
                <w:b/>
                <w:bCs/>
                <w:sz w:val="24"/>
                <w:szCs w:val="24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029E3" w:rsidRPr="0037564E" w:rsidRDefault="00B029E3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301CC">
              <w:rPr>
                <w:i/>
                <w:iCs/>
                <w:sz w:val="24"/>
                <w:szCs w:val="24"/>
                <w:lang w:eastAsia="en-US"/>
              </w:rPr>
              <w:t>80</w:t>
            </w:r>
          </w:p>
        </w:tc>
      </w:tr>
      <w:tr w:rsidR="00B029E3" w:rsidRPr="004301CC" w:rsidTr="00BB099F">
        <w:tc>
          <w:tcPr>
            <w:tcW w:w="7905" w:type="dxa"/>
          </w:tcPr>
          <w:p w:rsidR="00B029E3" w:rsidRPr="0037564E" w:rsidRDefault="00B029E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01CC">
              <w:rPr>
                <w:sz w:val="24"/>
                <w:szCs w:val="24"/>
                <w:lang w:eastAsia="en-US"/>
              </w:rPr>
              <w:t>в том числе: теоретические занятия</w:t>
            </w:r>
          </w:p>
        </w:tc>
        <w:tc>
          <w:tcPr>
            <w:tcW w:w="1800" w:type="dxa"/>
          </w:tcPr>
          <w:p w:rsidR="00B029E3" w:rsidRPr="0037564E" w:rsidRDefault="00A76E50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B029E3" w:rsidRPr="004301CC" w:rsidTr="00BB099F">
        <w:tc>
          <w:tcPr>
            <w:tcW w:w="7905" w:type="dxa"/>
          </w:tcPr>
          <w:p w:rsidR="00B029E3" w:rsidRPr="0037564E" w:rsidRDefault="00B029E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01CC">
              <w:rPr>
                <w:sz w:val="24"/>
                <w:szCs w:val="24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B029E3" w:rsidRPr="0037564E" w:rsidRDefault="00BB099F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7</w:t>
            </w:r>
            <w:r w:rsidR="00A76E50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B029E3" w:rsidRPr="004301CC" w:rsidTr="00BB099F">
        <w:tc>
          <w:tcPr>
            <w:tcW w:w="7905" w:type="dxa"/>
          </w:tcPr>
          <w:p w:rsidR="00B029E3" w:rsidRPr="0037564E" w:rsidRDefault="00B029E3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301CC">
              <w:rPr>
                <w:b/>
                <w:bCs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029E3" w:rsidRPr="0037564E" w:rsidRDefault="00A76E50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  <w:r w:rsidR="00B029E3" w:rsidRPr="004301CC">
              <w:rPr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029E3" w:rsidRPr="004301CC" w:rsidTr="00BB099F">
        <w:tc>
          <w:tcPr>
            <w:tcW w:w="7905" w:type="dxa"/>
          </w:tcPr>
          <w:p w:rsidR="00B029E3" w:rsidRPr="0037564E" w:rsidRDefault="00B029E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01CC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B029E3" w:rsidRPr="0037564E" w:rsidRDefault="00B029E3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B029E3" w:rsidRPr="004301CC" w:rsidTr="00BB099F">
        <w:trPr>
          <w:trHeight w:val="627"/>
        </w:trPr>
        <w:tc>
          <w:tcPr>
            <w:tcW w:w="7905" w:type="dxa"/>
          </w:tcPr>
          <w:p w:rsidR="00B029E3" w:rsidRPr="004301CC" w:rsidRDefault="00B029E3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301CC">
              <w:rPr>
                <w:i/>
                <w:iCs/>
                <w:sz w:val="24"/>
                <w:szCs w:val="24"/>
                <w:lang w:eastAsia="en-US"/>
              </w:rPr>
              <w:t xml:space="preserve"> - самостоятельное изучение теоретического материала,</w:t>
            </w:r>
          </w:p>
          <w:p w:rsidR="00B029E3" w:rsidRPr="004301CC" w:rsidRDefault="00B029E3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301CC">
              <w:rPr>
                <w:i/>
                <w:iCs/>
                <w:sz w:val="24"/>
                <w:szCs w:val="24"/>
                <w:lang w:eastAsia="en-US"/>
              </w:rPr>
              <w:t xml:space="preserve"> - доработка учебных работ, закрепление навыков черчения.   </w:t>
            </w:r>
          </w:p>
          <w:p w:rsidR="00B029E3" w:rsidRPr="0037564E" w:rsidRDefault="00B029E3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B029E3" w:rsidRPr="0037564E" w:rsidRDefault="00A76E50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</w:t>
            </w:r>
            <w:r w:rsidR="007E5C40">
              <w:rPr>
                <w:i/>
                <w:iCs/>
                <w:sz w:val="24"/>
                <w:szCs w:val="24"/>
                <w:lang w:eastAsia="en-US"/>
              </w:rPr>
              <w:t>0</w:t>
            </w:r>
          </w:p>
          <w:p w:rsidR="00B029E3" w:rsidRPr="0037564E" w:rsidRDefault="007E5C40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B029E3" w:rsidRPr="004301CC" w:rsidTr="00BB099F">
        <w:tc>
          <w:tcPr>
            <w:tcW w:w="9705" w:type="dxa"/>
            <w:gridSpan w:val="2"/>
          </w:tcPr>
          <w:p w:rsidR="00B029E3" w:rsidRPr="0037564E" w:rsidRDefault="00B029E3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4301CC">
              <w:rPr>
                <w:i/>
                <w:iCs/>
                <w:sz w:val="24"/>
                <w:szCs w:val="24"/>
                <w:lang w:eastAsia="en-US"/>
              </w:rPr>
              <w:t>Итог</w:t>
            </w:r>
            <w:r w:rsidR="00C54A85">
              <w:rPr>
                <w:i/>
                <w:iCs/>
                <w:sz w:val="24"/>
                <w:szCs w:val="24"/>
                <w:lang w:eastAsia="en-US"/>
              </w:rPr>
              <w:t xml:space="preserve">овая аттестация в форме   </w:t>
            </w:r>
            <w:r w:rsidR="00A76E50">
              <w:rPr>
                <w:i/>
                <w:iCs/>
                <w:sz w:val="24"/>
                <w:szCs w:val="24"/>
                <w:lang w:eastAsia="en-US"/>
              </w:rPr>
              <w:t>экзамена</w:t>
            </w:r>
          </w:p>
          <w:p w:rsidR="00B029E3" w:rsidRPr="0037564E" w:rsidRDefault="00B029E3">
            <w:pPr>
              <w:spacing w:line="276" w:lineRule="auto"/>
              <w:jc w:val="right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B029E3" w:rsidRDefault="00B029E3" w:rsidP="007C3AD1">
      <w:pPr>
        <w:rPr>
          <w:sz w:val="24"/>
          <w:szCs w:val="24"/>
        </w:rPr>
      </w:pPr>
    </w:p>
    <w:p w:rsidR="007B6FBD" w:rsidRDefault="007B6FBD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400C52" w:rsidRDefault="00400C52" w:rsidP="007C3AD1">
      <w:pPr>
        <w:rPr>
          <w:sz w:val="24"/>
          <w:szCs w:val="24"/>
        </w:rPr>
      </w:pPr>
    </w:p>
    <w:p w:rsidR="00400C52" w:rsidRDefault="00400C52" w:rsidP="007C3AD1">
      <w:pPr>
        <w:rPr>
          <w:sz w:val="24"/>
          <w:szCs w:val="24"/>
        </w:rPr>
      </w:pPr>
    </w:p>
    <w:p w:rsidR="00423B7F" w:rsidRDefault="00423B7F" w:rsidP="007C3AD1">
      <w:pPr>
        <w:rPr>
          <w:sz w:val="24"/>
          <w:szCs w:val="24"/>
        </w:rPr>
      </w:pPr>
    </w:p>
    <w:p w:rsidR="00400C52" w:rsidRDefault="00400C52" w:rsidP="007C3AD1">
      <w:pPr>
        <w:rPr>
          <w:sz w:val="24"/>
          <w:szCs w:val="24"/>
        </w:rPr>
      </w:pPr>
    </w:p>
    <w:p w:rsidR="00BB099F" w:rsidRDefault="00BB099F" w:rsidP="007C3AD1">
      <w:pPr>
        <w:rPr>
          <w:sz w:val="24"/>
          <w:szCs w:val="24"/>
        </w:rPr>
      </w:pPr>
    </w:p>
    <w:p w:rsidR="009C6294" w:rsidRDefault="009C6294" w:rsidP="007C3AD1">
      <w:pPr>
        <w:rPr>
          <w:sz w:val="24"/>
          <w:szCs w:val="24"/>
        </w:rPr>
      </w:pPr>
    </w:p>
    <w:p w:rsidR="009C6294" w:rsidRDefault="009C6294" w:rsidP="009C6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lastRenderedPageBreak/>
        <w:t>3. условия реализации программы дисциплины</w:t>
      </w:r>
    </w:p>
    <w:p w:rsidR="009C6294" w:rsidRPr="00EB5FC8" w:rsidRDefault="009C6294" w:rsidP="009C6294"/>
    <w:p w:rsidR="009C6294" w:rsidRDefault="009C6294" w:rsidP="009C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C6294" w:rsidRPr="00774675" w:rsidRDefault="009C6294" w:rsidP="009C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sz w:val="24"/>
          <w:szCs w:val="24"/>
        </w:rPr>
      </w:pPr>
      <w:r w:rsidRPr="00774675">
        <w:rPr>
          <w:sz w:val="24"/>
          <w:szCs w:val="24"/>
        </w:rPr>
        <w:t xml:space="preserve"> Реализация программы дисциплины требует наличия учебного кабинета «Топографическая графика».</w:t>
      </w:r>
    </w:p>
    <w:p w:rsidR="009C6294" w:rsidRPr="00774675" w:rsidRDefault="009C6294" w:rsidP="00774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 w:val="24"/>
          <w:szCs w:val="24"/>
        </w:rPr>
      </w:pPr>
      <w:r w:rsidRPr="00774675">
        <w:rPr>
          <w:sz w:val="24"/>
          <w:szCs w:val="24"/>
        </w:rPr>
        <w:t>Оборудование учебного кабинета:</w:t>
      </w:r>
    </w:p>
    <w:p w:rsidR="009C6294" w:rsidRPr="00774675" w:rsidRDefault="009C6294" w:rsidP="00774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 w:val="24"/>
          <w:szCs w:val="24"/>
        </w:rPr>
      </w:pPr>
      <w:r w:rsidRPr="00774675">
        <w:rPr>
          <w:sz w:val="24"/>
          <w:szCs w:val="24"/>
        </w:rPr>
        <w:t xml:space="preserve"> посадочные места по количеству обучающихся;</w:t>
      </w:r>
    </w:p>
    <w:p w:rsidR="009C6294" w:rsidRPr="00774675" w:rsidRDefault="009C6294" w:rsidP="00774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 w:val="24"/>
          <w:szCs w:val="24"/>
        </w:rPr>
      </w:pPr>
      <w:r w:rsidRPr="00774675">
        <w:rPr>
          <w:sz w:val="24"/>
          <w:szCs w:val="24"/>
        </w:rPr>
        <w:t xml:space="preserve"> рабочее место преподавателя;</w:t>
      </w:r>
    </w:p>
    <w:p w:rsidR="009C6294" w:rsidRPr="00774675" w:rsidRDefault="009C6294" w:rsidP="00774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 w:val="24"/>
          <w:szCs w:val="24"/>
        </w:rPr>
      </w:pPr>
      <w:r w:rsidRPr="00774675">
        <w:rPr>
          <w:sz w:val="24"/>
          <w:szCs w:val="24"/>
        </w:rPr>
        <w:t xml:space="preserve"> комплект учебно-наглядных пособий   для проведения  практических работ   (плакаты);</w:t>
      </w:r>
    </w:p>
    <w:p w:rsidR="009C6294" w:rsidRPr="00774675" w:rsidRDefault="009C6294" w:rsidP="00774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sz w:val="24"/>
          <w:szCs w:val="24"/>
        </w:rPr>
      </w:pPr>
      <w:r w:rsidRPr="00774675">
        <w:rPr>
          <w:sz w:val="24"/>
          <w:szCs w:val="24"/>
        </w:rPr>
        <w:t xml:space="preserve"> комплект  чертежных инструментов, материалов и принадлежностей для черчения;</w:t>
      </w:r>
    </w:p>
    <w:p w:rsidR="009C6294" w:rsidRPr="00774675" w:rsidRDefault="009C6294" w:rsidP="00774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 w:val="24"/>
          <w:szCs w:val="24"/>
        </w:rPr>
      </w:pPr>
      <w:r w:rsidRPr="00774675">
        <w:rPr>
          <w:sz w:val="24"/>
          <w:szCs w:val="24"/>
        </w:rPr>
        <w:t xml:space="preserve"> макеты–образцы в графическом исполнении,   кадастровые  планы;</w:t>
      </w:r>
    </w:p>
    <w:p w:rsidR="009C6294" w:rsidRPr="00774675" w:rsidRDefault="009C6294" w:rsidP="00774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 w:val="24"/>
          <w:szCs w:val="24"/>
        </w:rPr>
      </w:pPr>
      <w:r w:rsidRPr="00774675">
        <w:rPr>
          <w:sz w:val="24"/>
          <w:szCs w:val="24"/>
        </w:rPr>
        <w:t>Технические средства обучения:</w:t>
      </w:r>
    </w:p>
    <w:p w:rsidR="009C6294" w:rsidRPr="00774675" w:rsidRDefault="009C6294" w:rsidP="00774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 w:val="24"/>
          <w:szCs w:val="24"/>
        </w:rPr>
      </w:pPr>
      <w:r w:rsidRPr="00774675">
        <w:rPr>
          <w:sz w:val="24"/>
          <w:szCs w:val="24"/>
        </w:rPr>
        <w:t xml:space="preserve">  компьютер с программным обеспечением, </w:t>
      </w:r>
    </w:p>
    <w:p w:rsidR="009C6294" w:rsidRPr="00774675" w:rsidRDefault="009C6294" w:rsidP="00774675">
      <w:pPr>
        <w:ind w:left="-142"/>
        <w:rPr>
          <w:sz w:val="24"/>
          <w:szCs w:val="24"/>
        </w:rPr>
      </w:pPr>
      <w:r w:rsidRPr="00774675">
        <w:rPr>
          <w:sz w:val="24"/>
          <w:szCs w:val="24"/>
        </w:rPr>
        <w:t xml:space="preserve">  аудиовизуальные макеты–образцы   </w:t>
      </w:r>
    </w:p>
    <w:p w:rsidR="00A76E50" w:rsidRDefault="00A76E50" w:rsidP="00A76E50">
      <w:pPr>
        <w:tabs>
          <w:tab w:val="left" w:pos="855"/>
        </w:tabs>
        <w:ind w:left="-851"/>
        <w:rPr>
          <w:i/>
          <w:iCs/>
        </w:rPr>
      </w:pPr>
    </w:p>
    <w:p w:rsidR="00A76E50" w:rsidRPr="0060699A" w:rsidRDefault="00A76E50" w:rsidP="00A76E50">
      <w:pPr>
        <w:tabs>
          <w:tab w:val="left" w:pos="855"/>
        </w:tabs>
        <w:ind w:left="-851"/>
        <w:rPr>
          <w:b/>
          <w:bCs/>
          <w:sz w:val="28"/>
          <w:szCs w:val="28"/>
        </w:rPr>
      </w:pPr>
      <w:r w:rsidRPr="0060699A">
        <w:rPr>
          <w:b/>
          <w:sz w:val="28"/>
          <w:szCs w:val="28"/>
        </w:rPr>
        <w:t>3.2. Информационное обеспечение обучения</w:t>
      </w:r>
      <w:r>
        <w:rPr>
          <w:b/>
          <w:bCs/>
          <w:sz w:val="28"/>
          <w:szCs w:val="28"/>
        </w:rPr>
        <w:t xml:space="preserve">. </w:t>
      </w:r>
      <w:r w:rsidRPr="0060699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35562" w:rsidRDefault="00235562" w:rsidP="002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sz w:val="28"/>
          <w:szCs w:val="28"/>
        </w:rPr>
      </w:pPr>
      <w:r w:rsidRPr="00EF5181">
        <w:rPr>
          <w:b/>
          <w:sz w:val="28"/>
          <w:szCs w:val="28"/>
        </w:rPr>
        <w:t>Нормативно-техническая литература:</w:t>
      </w:r>
    </w:p>
    <w:p w:rsidR="00AE78C5" w:rsidRDefault="00AE78C5" w:rsidP="00AE78C5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3C72">
        <w:t xml:space="preserve">Условные знаки для топографических планов масштабов 1:500, 1:2000, 1:1000, 1:500. </w:t>
      </w:r>
      <w:r>
        <w:t>–</w:t>
      </w:r>
      <w:r w:rsidRPr="001B3C72">
        <w:t xml:space="preserve"> </w:t>
      </w:r>
      <w:r>
        <w:t xml:space="preserve">стереотип. изд.  1973 года. - </w:t>
      </w:r>
      <w:r w:rsidRPr="001B3C72">
        <w:t>М. : Картгеоцентр, 20</w:t>
      </w:r>
      <w:r>
        <w:t xml:space="preserve">13 - 287 с. </w:t>
      </w:r>
    </w:p>
    <w:p w:rsidR="00056398" w:rsidRPr="00AE78C5" w:rsidRDefault="00056398" w:rsidP="00AE78C5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E78C5">
        <w:rPr>
          <w:color w:val="FF0000"/>
        </w:rPr>
        <w:t>Профессиональный стандарт Специалист в области инженерно-геодезических изысканий (</w:t>
      </w:r>
      <w:r w:rsidRPr="00AE78C5">
        <w:rPr>
          <w:bCs/>
          <w:color w:val="FF0000"/>
        </w:rPr>
        <w:t>утв. </w:t>
      </w:r>
      <w:hyperlink r:id="rId9" w:anchor="0" w:history="1">
        <w:r w:rsidRPr="00AE78C5">
          <w:rPr>
            <w:bCs/>
            <w:color w:val="FF0000"/>
            <w:bdr w:val="none" w:sz="0" w:space="0" w:color="auto" w:frame="1"/>
          </w:rPr>
          <w:t>приказом</w:t>
        </w:r>
      </w:hyperlink>
      <w:r w:rsidRPr="00AE78C5">
        <w:rPr>
          <w:bCs/>
          <w:color w:val="FF0000"/>
        </w:rPr>
        <w:t> Министерства труда и социальной защиты РФ</w:t>
      </w:r>
      <w:r w:rsidRPr="00AE78C5">
        <w:rPr>
          <w:color w:val="FF0000"/>
        </w:rPr>
        <w:t xml:space="preserve"> от 7 июня 2016 года N 286н, </w:t>
      </w:r>
      <w:r w:rsidRPr="00AE78C5">
        <w:rPr>
          <w:bCs/>
          <w:color w:val="FF0000"/>
        </w:rPr>
        <w:t xml:space="preserve">регистрационный номер </w:t>
      </w:r>
      <w:r w:rsidRPr="00AE78C5">
        <w:rPr>
          <w:color w:val="FF0000"/>
        </w:rPr>
        <w:t>42692 от 29 июня 2016 года)</w:t>
      </w:r>
    </w:p>
    <w:p w:rsidR="00235562" w:rsidRPr="00AE78C5" w:rsidRDefault="00235562" w:rsidP="0032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4"/>
          <w:szCs w:val="24"/>
        </w:rPr>
      </w:pPr>
      <w:r w:rsidRPr="00AE78C5">
        <w:rPr>
          <w:b/>
          <w:sz w:val="24"/>
          <w:szCs w:val="24"/>
        </w:rPr>
        <w:t>Основные источники:</w:t>
      </w:r>
    </w:p>
    <w:p w:rsidR="00F62A7A" w:rsidRPr="00F62A7A" w:rsidRDefault="00F62A7A" w:rsidP="00AE78C5">
      <w:pPr>
        <w:pStyle w:val="af"/>
        <w:numPr>
          <w:ilvl w:val="0"/>
          <w:numId w:val="19"/>
        </w:numPr>
        <w:tabs>
          <w:tab w:val="left" w:pos="567"/>
        </w:tabs>
        <w:ind w:left="-284" w:hanging="283"/>
        <w:rPr>
          <w:rFonts w:ascii="Times New Roman" w:hAnsi="Times New Roman" w:cs="Times New Roman"/>
          <w:bCs/>
          <w:sz w:val="24"/>
          <w:szCs w:val="24"/>
        </w:rPr>
      </w:pPr>
      <w:r w:rsidRPr="00F62A7A">
        <w:rPr>
          <w:rFonts w:ascii="Times New Roman" w:hAnsi="Times New Roman" w:cs="Times New Roman"/>
          <w:sz w:val="24"/>
          <w:szCs w:val="24"/>
        </w:rPr>
        <w:t>Берлянт А.М. Картография: учебник / А.М. Берлянт. -4-е изд., доп. – Реком. УМО По ВО. – М.:КДУ, 2014</w:t>
      </w:r>
      <w:r w:rsidR="00423B7F">
        <w:rPr>
          <w:rFonts w:ascii="Times New Roman" w:hAnsi="Times New Roman" w:cs="Times New Roman"/>
          <w:sz w:val="24"/>
          <w:szCs w:val="24"/>
        </w:rPr>
        <w:t xml:space="preserve">. </w:t>
      </w:r>
      <w:r w:rsidRPr="00F62A7A">
        <w:rPr>
          <w:rFonts w:ascii="Times New Roman" w:hAnsi="Times New Roman" w:cs="Times New Roman"/>
          <w:sz w:val="24"/>
          <w:szCs w:val="24"/>
        </w:rPr>
        <w:t>-447 с.</w:t>
      </w:r>
    </w:p>
    <w:p w:rsidR="00AE78C5" w:rsidRPr="00F62A7A" w:rsidRDefault="00AE78C5" w:rsidP="00AE78C5">
      <w:pPr>
        <w:pStyle w:val="af"/>
        <w:numPr>
          <w:ilvl w:val="0"/>
          <w:numId w:val="19"/>
        </w:numPr>
        <w:tabs>
          <w:tab w:val="left" w:pos="567"/>
        </w:tabs>
        <w:ind w:left="-284" w:hanging="283"/>
        <w:rPr>
          <w:rFonts w:ascii="Times New Roman" w:hAnsi="Times New Roman" w:cs="Times New Roman"/>
          <w:bCs/>
          <w:sz w:val="24"/>
          <w:szCs w:val="24"/>
        </w:rPr>
      </w:pPr>
      <w:r w:rsidRPr="00F62A7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Вострокнутов, А. Л.</w:t>
      </w:r>
      <w:r w:rsidRPr="00F62A7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F62A7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топографии : учебник для СПО / А. Л. Вострокнутов, В. Н. Супрун, Г. В. Шевченко ; под общ. ред. А. Л. Вострокнутова. — М. : Юрайт, 2017. — 196 с.</w:t>
      </w:r>
    </w:p>
    <w:p w:rsidR="00F62A7A" w:rsidRPr="00F62A7A" w:rsidRDefault="00F62A7A" w:rsidP="00AE78C5">
      <w:pPr>
        <w:pStyle w:val="af"/>
        <w:numPr>
          <w:ilvl w:val="0"/>
          <w:numId w:val="19"/>
        </w:numPr>
        <w:tabs>
          <w:tab w:val="left" w:pos="567"/>
        </w:tabs>
        <w:ind w:left="-284" w:hanging="283"/>
        <w:rPr>
          <w:rFonts w:ascii="Times New Roman" w:hAnsi="Times New Roman" w:cs="Times New Roman"/>
          <w:bCs/>
          <w:sz w:val="24"/>
          <w:szCs w:val="24"/>
        </w:rPr>
      </w:pPr>
      <w:r w:rsidRPr="00F62A7A">
        <w:rPr>
          <w:rFonts w:ascii="Times New Roman" w:hAnsi="Times New Roman" w:cs="Times New Roman"/>
          <w:sz w:val="24"/>
          <w:szCs w:val="24"/>
          <w:shd w:val="clear" w:color="auto" w:fill="FFFFFF"/>
        </w:rPr>
        <w:t>Инженерная и компьютерная графика : учебник и практикум для СПО / Р. Р. Анамова [и др.] ; под общ. ред. Р. Р. Анамовой, С. А. Леонову, Н. В. Пшеничнову. — М. : Юрайт, 2017. — 246 с.</w:t>
      </w:r>
    </w:p>
    <w:p w:rsidR="004D3A48" w:rsidRPr="00AE78C5" w:rsidRDefault="004D3A48" w:rsidP="00AE78C5">
      <w:pPr>
        <w:pStyle w:val="af"/>
        <w:tabs>
          <w:tab w:val="left" w:pos="567"/>
        </w:tabs>
        <w:ind w:left="-284" w:hanging="283"/>
        <w:rPr>
          <w:rFonts w:ascii="Times New Roman" w:hAnsi="Times New Roman" w:cs="Times New Roman"/>
          <w:bCs/>
          <w:sz w:val="24"/>
          <w:szCs w:val="24"/>
        </w:rPr>
      </w:pPr>
    </w:p>
    <w:p w:rsidR="00235562" w:rsidRPr="00AE78C5" w:rsidRDefault="00235562" w:rsidP="00AE78C5">
      <w:pPr>
        <w:pStyle w:val="af"/>
        <w:ind w:left="-284" w:hanging="283"/>
        <w:rPr>
          <w:rFonts w:ascii="Times New Roman" w:hAnsi="Times New Roman" w:cs="Times New Roman"/>
          <w:b/>
          <w:sz w:val="24"/>
          <w:szCs w:val="24"/>
        </w:rPr>
      </w:pPr>
      <w:r w:rsidRPr="00AE78C5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F62A7A" w:rsidRPr="00F62A7A" w:rsidRDefault="00F62A7A" w:rsidP="00F62A7A">
      <w:pPr>
        <w:pStyle w:val="af"/>
        <w:numPr>
          <w:ilvl w:val="0"/>
          <w:numId w:val="20"/>
        </w:numPr>
        <w:tabs>
          <w:tab w:val="left" w:pos="567"/>
        </w:tabs>
        <w:ind w:left="-414" w:hanging="295"/>
        <w:rPr>
          <w:rFonts w:ascii="Times New Roman" w:hAnsi="Times New Roman" w:cs="Times New Roman"/>
          <w:bCs/>
          <w:sz w:val="24"/>
          <w:szCs w:val="24"/>
        </w:rPr>
      </w:pPr>
      <w:r w:rsidRPr="00F62A7A">
        <w:rPr>
          <w:rFonts w:ascii="Times New Roman" w:hAnsi="Times New Roman" w:cs="Times New Roman"/>
          <w:bCs/>
        </w:rPr>
        <w:t xml:space="preserve">Киселев, М.И. </w:t>
      </w:r>
      <w:r w:rsidRPr="00F62A7A">
        <w:rPr>
          <w:rFonts w:ascii="Times New Roman" w:hAnsi="Times New Roman" w:cs="Times New Roman"/>
        </w:rPr>
        <w:t xml:space="preserve">Геодезия. [Текст] : Учебник для СПО.- Реком. ФГАУ ФИРО. - 12-е изд. стереотип. - М. : Академия, 2015. - 384 с. </w:t>
      </w:r>
    </w:p>
    <w:p w:rsidR="00F62A7A" w:rsidRPr="00F62A7A" w:rsidRDefault="00F62A7A" w:rsidP="00F62A7A">
      <w:pPr>
        <w:pStyle w:val="af"/>
        <w:numPr>
          <w:ilvl w:val="0"/>
          <w:numId w:val="20"/>
        </w:numPr>
        <w:tabs>
          <w:tab w:val="left" w:pos="567"/>
        </w:tabs>
        <w:ind w:left="-414" w:hanging="295"/>
        <w:rPr>
          <w:rFonts w:ascii="Times New Roman" w:hAnsi="Times New Roman" w:cs="Times New Roman"/>
          <w:bCs/>
          <w:sz w:val="24"/>
          <w:szCs w:val="24"/>
        </w:rPr>
      </w:pPr>
      <w:r w:rsidRPr="00F62A7A">
        <w:rPr>
          <w:rFonts w:ascii="Times New Roman" w:hAnsi="Times New Roman" w:cs="Times New Roman"/>
          <w:sz w:val="24"/>
          <w:szCs w:val="24"/>
        </w:rPr>
        <w:t>Практикум по геодезии: учеб. пособие для ВУЗов /Под ред. Г.Г. Поклада – Допущ. МО ВУЗов. – М.: Академический проект, 2011 -470 с.</w:t>
      </w:r>
    </w:p>
    <w:p w:rsidR="00F62A7A" w:rsidRPr="00F62A7A" w:rsidRDefault="00F62A7A" w:rsidP="00F62A7A">
      <w:pPr>
        <w:pStyle w:val="af"/>
        <w:numPr>
          <w:ilvl w:val="0"/>
          <w:numId w:val="20"/>
        </w:numPr>
        <w:tabs>
          <w:tab w:val="left" w:pos="567"/>
        </w:tabs>
        <w:ind w:left="-414" w:hanging="295"/>
        <w:rPr>
          <w:rFonts w:ascii="Times New Roman" w:hAnsi="Times New Roman" w:cs="Times New Roman"/>
          <w:bCs/>
          <w:sz w:val="24"/>
          <w:szCs w:val="24"/>
        </w:rPr>
      </w:pPr>
      <w:r w:rsidRPr="00F62A7A">
        <w:rPr>
          <w:rFonts w:ascii="Times New Roman" w:hAnsi="Times New Roman" w:cs="Times New Roman"/>
          <w:bCs/>
          <w:sz w:val="24"/>
          <w:szCs w:val="24"/>
        </w:rPr>
        <w:t xml:space="preserve">Чекмарев, А. А. Инженерная графика [Текст] : учебник для вузов / А. А. Чекмарев.- 9-е изд., перераб. и доп. - Москва : Высш. шк., 2014. - 396 с. </w:t>
      </w:r>
    </w:p>
    <w:p w:rsidR="00F62A7A" w:rsidRPr="00F62A7A" w:rsidRDefault="00F62A7A" w:rsidP="00F62A7A">
      <w:pPr>
        <w:pStyle w:val="af"/>
        <w:numPr>
          <w:ilvl w:val="0"/>
          <w:numId w:val="20"/>
        </w:numPr>
        <w:tabs>
          <w:tab w:val="left" w:pos="567"/>
        </w:tabs>
        <w:ind w:left="-414" w:hanging="295"/>
        <w:rPr>
          <w:rFonts w:ascii="Times New Roman" w:hAnsi="Times New Roman" w:cs="Times New Roman"/>
          <w:bCs/>
          <w:sz w:val="24"/>
          <w:szCs w:val="24"/>
        </w:rPr>
      </w:pPr>
      <w:r w:rsidRPr="00F62A7A">
        <w:rPr>
          <w:rFonts w:ascii="Times New Roman" w:hAnsi="Times New Roman" w:cs="Times New Roman"/>
          <w:sz w:val="24"/>
          <w:szCs w:val="24"/>
        </w:rPr>
        <w:t>Чекалин С.И. Основы картографии, топографии и инженерной геодезии: учеб. пособие для ВУЗов \ С.И. Чекалин -  Реком. Минобразования и науки РФ. – М.: Академический проект, 2013-319 с.</w:t>
      </w:r>
    </w:p>
    <w:p w:rsidR="00AE78C5" w:rsidRDefault="004D3A48" w:rsidP="00AE78C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283"/>
        <w:jc w:val="both"/>
        <w:rPr>
          <w:bCs/>
          <w:color w:val="000000"/>
          <w:sz w:val="24"/>
          <w:szCs w:val="24"/>
        </w:rPr>
      </w:pPr>
      <w:r w:rsidRPr="00AE78C5">
        <w:rPr>
          <w:bCs/>
          <w:color w:val="000000"/>
          <w:sz w:val="24"/>
          <w:szCs w:val="24"/>
        </w:rPr>
        <w:t xml:space="preserve">Раклов В.П., Федорченко М.В., Яковлева Т.Я. «Инженерная графика». М.: КОЛОСС, 2007.- 304с. </w:t>
      </w:r>
    </w:p>
    <w:p w:rsidR="00423B7F" w:rsidRPr="00F62A7A" w:rsidRDefault="00423B7F" w:rsidP="00423B7F">
      <w:pPr>
        <w:pStyle w:val="af"/>
        <w:numPr>
          <w:ilvl w:val="0"/>
          <w:numId w:val="20"/>
        </w:numPr>
        <w:tabs>
          <w:tab w:val="left" w:pos="567"/>
        </w:tabs>
        <w:ind w:left="-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A7A">
        <w:rPr>
          <w:rFonts w:ascii="Times New Roman" w:hAnsi="Times New Roman" w:cs="Times New Roman"/>
          <w:bCs/>
          <w:sz w:val="24"/>
          <w:szCs w:val="24"/>
        </w:rPr>
        <w:t xml:space="preserve">Горельская, Л. В. Инженерная графика [Электронный ресурс] : учеб. пособие / Л. В. Горельская, А. В. Кострюков, С. И. Павлов; М-во образования и науки Рос. Федерации, Гос. образоват. учреждение высш. проф. образования "Оренбург. гос. ун-т". - Электрон. текстовые дан. (1 файл: 18,69 МБ). - Оренбург : ОГУ, 2011.- 184 с. </w:t>
      </w:r>
    </w:p>
    <w:p w:rsidR="00423B7F" w:rsidRDefault="00423B7F" w:rsidP="00423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color w:val="000000"/>
          <w:sz w:val="24"/>
          <w:szCs w:val="24"/>
        </w:rPr>
      </w:pPr>
    </w:p>
    <w:p w:rsidR="00A76E50" w:rsidRPr="00F74BCC" w:rsidRDefault="00A76E50" w:rsidP="009C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bCs/>
          <w:sz w:val="28"/>
          <w:szCs w:val="28"/>
        </w:rPr>
      </w:pPr>
    </w:p>
    <w:p w:rsidR="009C6294" w:rsidRDefault="00F62A7A" w:rsidP="009C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caps/>
          <w:sz w:val="22"/>
          <w:szCs w:val="22"/>
        </w:rPr>
      </w:pPr>
      <w:r>
        <w:rPr>
          <w:b/>
          <w:bCs/>
          <w:sz w:val="28"/>
          <w:szCs w:val="28"/>
        </w:rPr>
        <w:t xml:space="preserve">       </w:t>
      </w:r>
      <w:r w:rsidR="009C6294" w:rsidRPr="00663E50">
        <w:rPr>
          <w:b/>
          <w:bCs/>
          <w:sz w:val="28"/>
          <w:szCs w:val="28"/>
        </w:rPr>
        <w:t>Интернет источники:</w:t>
      </w:r>
      <w:r w:rsidR="004D3A48">
        <w:rPr>
          <w:b/>
          <w:bCs/>
          <w:sz w:val="28"/>
          <w:szCs w:val="28"/>
        </w:rPr>
        <w:t xml:space="preserve"> </w:t>
      </w:r>
      <w:hyperlink r:id="rId10" w:history="1">
        <w:r w:rsidRPr="000258B7">
          <w:rPr>
            <w:rStyle w:val="af0"/>
            <w:caps/>
            <w:sz w:val="22"/>
            <w:szCs w:val="22"/>
          </w:rPr>
          <w:t>http://www.cherch.ru/</w:t>
        </w:r>
      </w:hyperlink>
      <w:r w:rsidR="009C6294" w:rsidRPr="00F74BCC">
        <w:rPr>
          <w:caps/>
          <w:sz w:val="22"/>
          <w:szCs w:val="22"/>
        </w:rPr>
        <w:t xml:space="preserve"> </w:t>
      </w:r>
    </w:p>
    <w:p w:rsidR="00F62A7A" w:rsidRDefault="00F62A7A" w:rsidP="009C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caps/>
          <w:sz w:val="22"/>
          <w:szCs w:val="22"/>
        </w:rPr>
      </w:pPr>
    </w:p>
    <w:p w:rsidR="00F62A7A" w:rsidRDefault="00F62A7A" w:rsidP="009C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caps/>
          <w:sz w:val="22"/>
          <w:szCs w:val="22"/>
        </w:rPr>
      </w:pPr>
    </w:p>
    <w:p w:rsidR="00423B7F" w:rsidRDefault="00423B7F" w:rsidP="009C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caps/>
          <w:sz w:val="22"/>
          <w:szCs w:val="22"/>
        </w:rPr>
      </w:pPr>
    </w:p>
    <w:p w:rsidR="00423B7F" w:rsidRDefault="00423B7F" w:rsidP="00423B7F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3.3. </w:t>
      </w:r>
      <w:r w:rsidRPr="00617688">
        <w:rPr>
          <w:b/>
          <w:sz w:val="28"/>
          <w:szCs w:val="28"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423B7F" w:rsidRPr="00617688" w:rsidRDefault="00423B7F" w:rsidP="00423B7F">
      <w:pPr>
        <w:ind w:left="-567"/>
        <w:rPr>
          <w:b/>
          <w:sz w:val="28"/>
          <w:szCs w:val="28"/>
        </w:rPr>
      </w:pPr>
    </w:p>
    <w:p w:rsidR="00423B7F" w:rsidRPr="00617688" w:rsidRDefault="00423B7F" w:rsidP="00423B7F">
      <w:pPr>
        <w:ind w:left="-567" w:firstLine="709"/>
        <w:jc w:val="both"/>
        <w:rPr>
          <w:sz w:val="28"/>
          <w:szCs w:val="28"/>
        </w:rPr>
      </w:pPr>
      <w:r w:rsidRPr="00617688">
        <w:rPr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423B7F" w:rsidRDefault="00423B7F" w:rsidP="00423B7F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sz w:val="28"/>
          <w:szCs w:val="28"/>
        </w:rPr>
        <w:t>В соответствии с П</w:t>
      </w:r>
      <w:r w:rsidRPr="00617688">
        <w:rPr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</w:t>
      </w:r>
    </w:p>
    <w:p w:rsidR="00423B7F" w:rsidRPr="00617688" w:rsidRDefault="00423B7F" w:rsidP="00423B7F">
      <w:pPr>
        <w:ind w:left="-567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617688">
        <w:rPr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423B7F" w:rsidRPr="00617688" w:rsidRDefault="00423B7F" w:rsidP="00423B7F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423B7F" w:rsidRPr="00617688" w:rsidRDefault="00423B7F" w:rsidP="00423B7F">
      <w:pPr>
        <w:ind w:left="-567" w:firstLine="709"/>
        <w:jc w:val="both"/>
        <w:rPr>
          <w:sz w:val="28"/>
          <w:szCs w:val="28"/>
          <w:shd w:val="clear" w:color="auto" w:fill="FFFFFF"/>
        </w:rPr>
      </w:pPr>
      <w:r w:rsidRPr="00617688">
        <w:rPr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Pr="00617688">
        <w:rPr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423B7F" w:rsidRDefault="00423B7F" w:rsidP="00423B7F">
      <w:pPr>
        <w:ind w:left="-567" w:firstLine="709"/>
        <w:jc w:val="both"/>
        <w:rPr>
          <w:sz w:val="28"/>
          <w:szCs w:val="28"/>
        </w:rPr>
      </w:pPr>
      <w:r w:rsidRPr="00617688"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423B7F" w:rsidRDefault="00423B7F" w:rsidP="00423B7F">
      <w:pPr>
        <w:ind w:left="-567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5793"/>
      </w:tblGrid>
      <w:tr w:rsidR="00423B7F" w:rsidRPr="00187CF9" w:rsidTr="00653D32">
        <w:trPr>
          <w:jc w:val="center"/>
        </w:trPr>
        <w:tc>
          <w:tcPr>
            <w:tcW w:w="3662" w:type="dxa"/>
            <w:shd w:val="clear" w:color="auto" w:fill="auto"/>
          </w:tcPr>
          <w:p w:rsidR="00423B7F" w:rsidRPr="00187CF9" w:rsidRDefault="00423B7F" w:rsidP="00653D32">
            <w:pPr>
              <w:ind w:left="72"/>
              <w:jc w:val="center"/>
            </w:pPr>
            <w:r w:rsidRPr="00187CF9">
              <w:t>категории студентов</w:t>
            </w:r>
          </w:p>
        </w:tc>
        <w:tc>
          <w:tcPr>
            <w:tcW w:w="6015" w:type="dxa"/>
            <w:shd w:val="clear" w:color="auto" w:fill="auto"/>
          </w:tcPr>
          <w:p w:rsidR="00423B7F" w:rsidRPr="00187CF9" w:rsidRDefault="00423B7F" w:rsidP="00653D32">
            <w:pPr>
              <w:ind w:left="72"/>
              <w:jc w:val="center"/>
            </w:pPr>
            <w:r w:rsidRPr="00187CF9">
              <w:t>Формы</w:t>
            </w:r>
          </w:p>
        </w:tc>
      </w:tr>
      <w:tr w:rsidR="00423B7F" w:rsidRPr="00187CF9" w:rsidTr="00653D32">
        <w:trPr>
          <w:jc w:val="center"/>
        </w:trPr>
        <w:tc>
          <w:tcPr>
            <w:tcW w:w="3662" w:type="dxa"/>
            <w:shd w:val="clear" w:color="auto" w:fill="auto"/>
          </w:tcPr>
          <w:p w:rsidR="00423B7F" w:rsidRPr="00187CF9" w:rsidRDefault="00423B7F" w:rsidP="00653D32">
            <w:pPr>
              <w:ind w:left="72"/>
              <w:jc w:val="center"/>
            </w:pPr>
            <w:r w:rsidRPr="00187CF9">
              <w:t>С нарушением слуха</w:t>
            </w:r>
          </w:p>
        </w:tc>
        <w:tc>
          <w:tcPr>
            <w:tcW w:w="6015" w:type="dxa"/>
            <w:shd w:val="clear" w:color="auto" w:fill="auto"/>
          </w:tcPr>
          <w:p w:rsidR="00423B7F" w:rsidRPr="00187CF9" w:rsidRDefault="00423B7F" w:rsidP="00653D32">
            <w:pPr>
              <w:ind w:left="72"/>
              <w:jc w:val="center"/>
            </w:pPr>
            <w:r w:rsidRPr="00187CF9">
              <w:t>- в печатной форме;</w:t>
            </w:r>
          </w:p>
          <w:p w:rsidR="00423B7F" w:rsidRDefault="00423B7F" w:rsidP="00653D32">
            <w:pPr>
              <w:ind w:left="72"/>
              <w:jc w:val="center"/>
            </w:pPr>
            <w:r w:rsidRPr="00187CF9">
              <w:lastRenderedPageBreak/>
              <w:t>- в форме электронного документа</w:t>
            </w:r>
            <w:r>
              <w:t xml:space="preserve"> (в т.ч. страницы преподавателя на сайте колледжа)</w:t>
            </w:r>
            <w:r w:rsidRPr="00187CF9">
              <w:t>;</w:t>
            </w:r>
          </w:p>
          <w:p w:rsidR="00423B7F" w:rsidRPr="00187CF9" w:rsidRDefault="00423B7F" w:rsidP="00653D32">
            <w:pPr>
              <w:ind w:left="72"/>
              <w:jc w:val="center"/>
            </w:pPr>
            <w:r>
              <w:t>- больше визуальной информации</w:t>
            </w:r>
          </w:p>
        </w:tc>
      </w:tr>
      <w:tr w:rsidR="00423B7F" w:rsidRPr="00187CF9" w:rsidTr="00653D32">
        <w:trPr>
          <w:jc w:val="center"/>
        </w:trPr>
        <w:tc>
          <w:tcPr>
            <w:tcW w:w="3662" w:type="dxa"/>
            <w:shd w:val="clear" w:color="auto" w:fill="auto"/>
          </w:tcPr>
          <w:p w:rsidR="00423B7F" w:rsidRPr="00187CF9" w:rsidRDefault="00423B7F" w:rsidP="00653D32">
            <w:pPr>
              <w:ind w:left="72"/>
              <w:jc w:val="center"/>
            </w:pPr>
            <w:r w:rsidRPr="00187CF9">
              <w:lastRenderedPageBreak/>
              <w:t>С нарушением зрения</w:t>
            </w:r>
          </w:p>
        </w:tc>
        <w:tc>
          <w:tcPr>
            <w:tcW w:w="6015" w:type="dxa"/>
            <w:shd w:val="clear" w:color="auto" w:fill="auto"/>
          </w:tcPr>
          <w:p w:rsidR="00423B7F" w:rsidRPr="004A742A" w:rsidRDefault="00423B7F" w:rsidP="00653D32">
            <w:pPr>
              <w:ind w:left="72"/>
              <w:jc w:val="center"/>
            </w:pPr>
            <w:r w:rsidRPr="004A742A">
              <w:t>- в печатной форме увеличенным шрифтом;</w:t>
            </w:r>
          </w:p>
          <w:p w:rsidR="00423B7F" w:rsidRPr="00187CF9" w:rsidRDefault="00423B7F" w:rsidP="00653D32">
            <w:pPr>
              <w:ind w:left="72"/>
              <w:jc w:val="center"/>
            </w:pPr>
            <w:r w:rsidRPr="004A742A">
              <w:t xml:space="preserve">- увеличение формата иллюстраций учебника, использование форматирования шрифта,  </w:t>
            </w:r>
            <w:r w:rsidRPr="004A742A">
              <w:br/>
              <w:t>- в форме электронного документа</w:t>
            </w:r>
            <w:r w:rsidRPr="00187CF9">
              <w:t>;</w:t>
            </w:r>
          </w:p>
          <w:p w:rsidR="00423B7F" w:rsidRPr="00187CF9" w:rsidRDefault="00423B7F" w:rsidP="00653D32">
            <w:pPr>
              <w:ind w:left="72"/>
              <w:jc w:val="center"/>
            </w:pPr>
            <w:r w:rsidRPr="00187CF9">
              <w:t>- в форме аудиофайла;</w:t>
            </w:r>
          </w:p>
        </w:tc>
      </w:tr>
      <w:tr w:rsidR="00423B7F" w:rsidRPr="00187CF9" w:rsidTr="00653D32">
        <w:trPr>
          <w:jc w:val="center"/>
        </w:trPr>
        <w:tc>
          <w:tcPr>
            <w:tcW w:w="3662" w:type="dxa"/>
            <w:shd w:val="clear" w:color="auto" w:fill="auto"/>
          </w:tcPr>
          <w:p w:rsidR="00423B7F" w:rsidRPr="00187CF9" w:rsidRDefault="00423B7F" w:rsidP="00653D32">
            <w:pPr>
              <w:ind w:left="72"/>
              <w:jc w:val="center"/>
            </w:pPr>
            <w:r w:rsidRPr="00187CF9">
              <w:t>С нарушением опорно-двигательного аппарата</w:t>
            </w:r>
          </w:p>
        </w:tc>
        <w:tc>
          <w:tcPr>
            <w:tcW w:w="6015" w:type="dxa"/>
            <w:shd w:val="clear" w:color="auto" w:fill="auto"/>
          </w:tcPr>
          <w:p w:rsidR="00423B7F" w:rsidRPr="00187CF9" w:rsidRDefault="00423B7F" w:rsidP="00653D32">
            <w:pPr>
              <w:ind w:left="72"/>
              <w:jc w:val="center"/>
            </w:pPr>
            <w:r w:rsidRPr="00187CF9">
              <w:t>- в печатной форме;</w:t>
            </w:r>
          </w:p>
          <w:p w:rsidR="00423B7F" w:rsidRPr="00187CF9" w:rsidRDefault="00423B7F" w:rsidP="00653D32">
            <w:pPr>
              <w:ind w:left="72"/>
              <w:jc w:val="center"/>
            </w:pPr>
            <w:r w:rsidRPr="00187CF9">
              <w:t>- в форме электронного документа;</w:t>
            </w:r>
          </w:p>
          <w:p w:rsidR="00423B7F" w:rsidRPr="00187CF9" w:rsidRDefault="00423B7F" w:rsidP="00653D32">
            <w:pPr>
              <w:ind w:left="72"/>
              <w:jc w:val="center"/>
            </w:pPr>
            <w:r w:rsidRPr="00187CF9">
              <w:t>- в форме аудиофайла;</w:t>
            </w:r>
          </w:p>
        </w:tc>
      </w:tr>
    </w:tbl>
    <w:p w:rsidR="00423B7F" w:rsidRPr="00617688" w:rsidRDefault="00423B7F" w:rsidP="00423B7F">
      <w:pPr>
        <w:ind w:left="-567" w:firstLine="709"/>
        <w:jc w:val="both"/>
        <w:rPr>
          <w:sz w:val="28"/>
          <w:szCs w:val="28"/>
        </w:rPr>
      </w:pPr>
    </w:p>
    <w:p w:rsidR="00423B7F" w:rsidRDefault="00423B7F" w:rsidP="00423B7F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Форма проведения аттестации для студентов инвалидов устанавливается с учетом индивидуальных психофизических особенностей. </w:t>
      </w:r>
    </w:p>
    <w:p w:rsidR="00423B7F" w:rsidRPr="00617688" w:rsidRDefault="00423B7F" w:rsidP="00423B7F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Для студентов с ОВЗ предусматривается доступная форма заданий оценочных средств, а именно:</w:t>
      </w:r>
    </w:p>
    <w:p w:rsidR="00423B7F" w:rsidRPr="00617688" w:rsidRDefault="00423B7F" w:rsidP="00423B7F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423B7F" w:rsidRPr="00617688" w:rsidRDefault="00423B7F" w:rsidP="00423B7F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423B7F" w:rsidRPr="00617688" w:rsidRDefault="00423B7F" w:rsidP="00423B7F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423B7F" w:rsidRPr="00617688" w:rsidRDefault="00423B7F" w:rsidP="00423B7F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617688">
        <w:rPr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423B7F" w:rsidRPr="00617688" w:rsidRDefault="00423B7F" w:rsidP="00423B7F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423B7F" w:rsidRPr="00617688" w:rsidRDefault="00423B7F" w:rsidP="00423B7F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423B7F" w:rsidRPr="00617688" w:rsidRDefault="00423B7F" w:rsidP="00423B7F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423B7F" w:rsidRPr="00617688" w:rsidRDefault="00423B7F" w:rsidP="00423B7F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423B7F" w:rsidRDefault="00423B7F" w:rsidP="00423B7F">
      <w:pPr>
        <w:ind w:left="-567" w:firstLine="709"/>
        <w:jc w:val="both"/>
        <w:rPr>
          <w:sz w:val="28"/>
          <w:szCs w:val="28"/>
        </w:rPr>
      </w:pPr>
      <w:r w:rsidRPr="00617688"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2662"/>
        <w:gridCol w:w="3547"/>
      </w:tblGrid>
      <w:tr w:rsidR="00423B7F" w:rsidRPr="00187CF9" w:rsidTr="00653D32">
        <w:trPr>
          <w:jc w:val="center"/>
        </w:trPr>
        <w:tc>
          <w:tcPr>
            <w:tcW w:w="3402" w:type="dxa"/>
            <w:shd w:val="clear" w:color="auto" w:fill="auto"/>
          </w:tcPr>
          <w:p w:rsidR="00423B7F" w:rsidRPr="00187CF9" w:rsidRDefault="00423B7F" w:rsidP="00653D32">
            <w:pPr>
              <w:jc w:val="both"/>
            </w:pPr>
            <w:r w:rsidRPr="00187CF9">
              <w:t>Категории студентов</w:t>
            </w:r>
          </w:p>
        </w:tc>
        <w:tc>
          <w:tcPr>
            <w:tcW w:w="2835" w:type="dxa"/>
            <w:shd w:val="clear" w:color="auto" w:fill="auto"/>
          </w:tcPr>
          <w:p w:rsidR="00423B7F" w:rsidRPr="00187CF9" w:rsidRDefault="00423B7F" w:rsidP="00653D32">
            <w:pPr>
              <w:jc w:val="both"/>
            </w:pPr>
            <w:r w:rsidRPr="00187CF9">
              <w:t>Виды оценочных средств</w:t>
            </w:r>
          </w:p>
        </w:tc>
        <w:tc>
          <w:tcPr>
            <w:tcW w:w="3828" w:type="dxa"/>
            <w:shd w:val="clear" w:color="auto" w:fill="auto"/>
          </w:tcPr>
          <w:p w:rsidR="00423B7F" w:rsidRPr="00187CF9" w:rsidRDefault="00423B7F" w:rsidP="00653D32">
            <w:pPr>
              <w:jc w:val="both"/>
            </w:pPr>
            <w:r w:rsidRPr="00187CF9">
              <w:t>Формы контроля и оценки результатов обучения</w:t>
            </w:r>
          </w:p>
        </w:tc>
      </w:tr>
      <w:tr w:rsidR="00423B7F" w:rsidRPr="00187CF9" w:rsidTr="00653D32">
        <w:trPr>
          <w:jc w:val="center"/>
        </w:trPr>
        <w:tc>
          <w:tcPr>
            <w:tcW w:w="3402" w:type="dxa"/>
            <w:shd w:val="clear" w:color="auto" w:fill="auto"/>
          </w:tcPr>
          <w:p w:rsidR="00423B7F" w:rsidRPr="00187CF9" w:rsidRDefault="00423B7F" w:rsidP="00653D32">
            <w:pPr>
              <w:jc w:val="both"/>
            </w:pPr>
            <w:r w:rsidRPr="00187CF9">
              <w:t>С нарушением слуха</w:t>
            </w:r>
          </w:p>
        </w:tc>
        <w:tc>
          <w:tcPr>
            <w:tcW w:w="2835" w:type="dxa"/>
            <w:shd w:val="clear" w:color="auto" w:fill="auto"/>
          </w:tcPr>
          <w:p w:rsidR="00423B7F" w:rsidRPr="00187CF9" w:rsidRDefault="00423B7F" w:rsidP="00653D32">
            <w:pPr>
              <w:ind w:firstLine="34"/>
              <w:jc w:val="center"/>
            </w:pPr>
            <w:r w:rsidRPr="00187CF9">
              <w:t>тест</w:t>
            </w:r>
          </w:p>
        </w:tc>
        <w:tc>
          <w:tcPr>
            <w:tcW w:w="3828" w:type="dxa"/>
            <w:shd w:val="clear" w:color="auto" w:fill="auto"/>
          </w:tcPr>
          <w:p w:rsidR="00423B7F" w:rsidRPr="00187CF9" w:rsidRDefault="00423B7F" w:rsidP="00653D32">
            <w:pPr>
              <w:jc w:val="both"/>
            </w:pPr>
            <w:r w:rsidRPr="00187CF9">
              <w:t>преимущественно письменная проверка</w:t>
            </w:r>
          </w:p>
        </w:tc>
      </w:tr>
      <w:tr w:rsidR="00423B7F" w:rsidRPr="00187CF9" w:rsidTr="00653D32">
        <w:trPr>
          <w:jc w:val="center"/>
        </w:trPr>
        <w:tc>
          <w:tcPr>
            <w:tcW w:w="3402" w:type="dxa"/>
            <w:shd w:val="clear" w:color="auto" w:fill="auto"/>
          </w:tcPr>
          <w:p w:rsidR="00423B7F" w:rsidRPr="00187CF9" w:rsidRDefault="00423B7F" w:rsidP="00653D32">
            <w:pPr>
              <w:jc w:val="both"/>
            </w:pPr>
            <w:r w:rsidRPr="00187CF9">
              <w:t>С нарушением зрения</w:t>
            </w:r>
          </w:p>
        </w:tc>
        <w:tc>
          <w:tcPr>
            <w:tcW w:w="2835" w:type="dxa"/>
            <w:shd w:val="clear" w:color="auto" w:fill="auto"/>
          </w:tcPr>
          <w:p w:rsidR="00423B7F" w:rsidRPr="00187CF9" w:rsidRDefault="00423B7F" w:rsidP="00653D32">
            <w:pPr>
              <w:ind w:firstLine="34"/>
              <w:jc w:val="center"/>
            </w:pPr>
            <w:r w:rsidRPr="00187CF9">
              <w:t>собеседование</w:t>
            </w:r>
          </w:p>
        </w:tc>
        <w:tc>
          <w:tcPr>
            <w:tcW w:w="3828" w:type="dxa"/>
            <w:shd w:val="clear" w:color="auto" w:fill="auto"/>
          </w:tcPr>
          <w:p w:rsidR="00423B7F" w:rsidRPr="00187CF9" w:rsidRDefault="00423B7F" w:rsidP="00653D32">
            <w:pPr>
              <w:jc w:val="both"/>
            </w:pPr>
            <w:r w:rsidRPr="00187CF9">
              <w:t>преимущественно устная проверка (индивидуально)</w:t>
            </w:r>
          </w:p>
        </w:tc>
      </w:tr>
      <w:tr w:rsidR="00423B7F" w:rsidRPr="00187CF9" w:rsidTr="00653D32">
        <w:trPr>
          <w:jc w:val="center"/>
        </w:trPr>
        <w:tc>
          <w:tcPr>
            <w:tcW w:w="3402" w:type="dxa"/>
            <w:shd w:val="clear" w:color="auto" w:fill="auto"/>
          </w:tcPr>
          <w:p w:rsidR="00423B7F" w:rsidRPr="00187CF9" w:rsidRDefault="00423B7F" w:rsidP="00653D32">
            <w:pPr>
              <w:jc w:val="both"/>
            </w:pPr>
            <w:r w:rsidRPr="00187CF9">
              <w:t>С нарушением опорно- двигательного аппарата</w:t>
            </w:r>
          </w:p>
        </w:tc>
        <w:tc>
          <w:tcPr>
            <w:tcW w:w="2835" w:type="dxa"/>
            <w:shd w:val="clear" w:color="auto" w:fill="auto"/>
          </w:tcPr>
          <w:p w:rsidR="00423B7F" w:rsidRPr="00187CF9" w:rsidRDefault="00423B7F" w:rsidP="00653D32">
            <w:pPr>
              <w:jc w:val="both"/>
            </w:pPr>
            <w:r w:rsidRPr="00187CF9">
              <w:t>решение дистанционных тестов, контрольные вопросы</w:t>
            </w:r>
          </w:p>
        </w:tc>
        <w:tc>
          <w:tcPr>
            <w:tcW w:w="3828" w:type="dxa"/>
            <w:shd w:val="clear" w:color="auto" w:fill="auto"/>
          </w:tcPr>
          <w:p w:rsidR="00423B7F" w:rsidRPr="00A82BDC" w:rsidRDefault="00423B7F" w:rsidP="00653D32">
            <w:pPr>
              <w:jc w:val="both"/>
              <w:rPr>
                <w:bCs/>
                <w:color w:val="222222"/>
              </w:rPr>
            </w:pPr>
            <w:r w:rsidRPr="00187CF9"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423B7F" w:rsidRPr="004A742A" w:rsidRDefault="00423B7F" w:rsidP="00423B7F">
      <w:pPr>
        <w:ind w:left="-567" w:firstLine="709"/>
        <w:jc w:val="both"/>
        <w:rPr>
          <w:sz w:val="28"/>
          <w:szCs w:val="28"/>
        </w:rPr>
      </w:pPr>
      <w:r w:rsidRPr="00617688">
        <w:rPr>
          <w:sz w:val="28"/>
          <w:szCs w:val="28"/>
        </w:rPr>
        <w:t xml:space="preserve">Студентам с ограниченными возможностями здоровья увеличивается время на подготовку ответов к зачёту, разрешается готовить ответы с использованием </w:t>
      </w:r>
      <w:r w:rsidRPr="004A742A">
        <w:rPr>
          <w:sz w:val="28"/>
          <w:szCs w:val="28"/>
        </w:rPr>
        <w:t>дистанционных образовательных технологий.</w:t>
      </w:r>
    </w:p>
    <w:p w:rsidR="00423B7F" w:rsidRPr="004A742A" w:rsidRDefault="00423B7F" w:rsidP="00423B7F">
      <w:pPr>
        <w:ind w:left="-567" w:firstLine="709"/>
        <w:jc w:val="both"/>
        <w:rPr>
          <w:sz w:val="28"/>
          <w:szCs w:val="28"/>
        </w:rPr>
      </w:pPr>
      <w:r w:rsidRPr="004A742A">
        <w:rPr>
          <w:sz w:val="28"/>
          <w:szCs w:val="28"/>
        </w:rPr>
        <w:lastRenderedPageBreak/>
        <w:t>Индивидуальный подход на всех этапах обучения (при опросе, индивидуальные домашние задания, посильная работа на занятии; обязательная оценка положительных результатов даже небольшого вида деятельности)</w:t>
      </w:r>
    </w:p>
    <w:p w:rsidR="00423B7F" w:rsidRPr="004A742A" w:rsidRDefault="00423B7F" w:rsidP="00423B7F">
      <w:pPr>
        <w:ind w:left="-567" w:firstLine="709"/>
        <w:jc w:val="both"/>
        <w:rPr>
          <w:sz w:val="28"/>
          <w:szCs w:val="28"/>
        </w:rPr>
      </w:pPr>
      <w:r w:rsidRPr="004A742A">
        <w:rPr>
          <w:sz w:val="28"/>
          <w:szCs w:val="28"/>
        </w:rPr>
        <w:t xml:space="preserve">Максимальное использование наглядности, опорных схем, конспектов, рисунков, таблиц, карт, </w:t>
      </w:r>
      <w:r>
        <w:rPr>
          <w:sz w:val="28"/>
          <w:szCs w:val="28"/>
        </w:rPr>
        <w:t>компьютера, интерактивной доски.</w:t>
      </w:r>
    </w:p>
    <w:p w:rsidR="00423B7F" w:rsidRPr="00F74BCC" w:rsidRDefault="00423B7F" w:rsidP="009C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caps/>
          <w:sz w:val="22"/>
          <w:szCs w:val="22"/>
        </w:rPr>
      </w:pPr>
    </w:p>
    <w:p w:rsidR="009C6294" w:rsidRDefault="009C6294" w:rsidP="009C6294">
      <w:pPr>
        <w:ind w:left="-851"/>
        <w:rPr>
          <w:sz w:val="28"/>
          <w:szCs w:val="28"/>
        </w:rPr>
      </w:pPr>
    </w:p>
    <w:p w:rsidR="009C6294" w:rsidRDefault="009C6294" w:rsidP="009C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4.</w:t>
      </w:r>
      <w:r w:rsidRPr="00A20A8B">
        <w:rPr>
          <w:b/>
          <w:bCs/>
          <w:caps/>
          <w:sz w:val="28"/>
          <w:szCs w:val="28"/>
        </w:rPr>
        <w:t>Контроль и оценка результатов освоения Дисциплины</w:t>
      </w:r>
    </w:p>
    <w:p w:rsidR="009C6294" w:rsidRPr="00710F7F" w:rsidRDefault="009C6294" w:rsidP="009C6294">
      <w:pPr>
        <w:pStyle w:val="aa"/>
        <w:ind w:left="-851"/>
      </w:pPr>
    </w:p>
    <w:p w:rsidR="009C6294" w:rsidRDefault="009C6294" w:rsidP="009C6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0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Контроль</w:t>
      </w:r>
      <w:r w:rsidR="007E5C40">
        <w:rPr>
          <w:b/>
          <w:bCs/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</w:t>
      </w:r>
      <w:r w:rsidR="00B719A2">
        <w:rPr>
          <w:sz w:val="28"/>
          <w:szCs w:val="28"/>
        </w:rPr>
        <w:t>ю</w:t>
      </w:r>
      <w:r w:rsidRPr="00A20A8B">
        <w:rPr>
          <w:sz w:val="28"/>
          <w:szCs w:val="28"/>
        </w:rPr>
        <w:t>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C6294" w:rsidRDefault="009C6294" w:rsidP="009C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3"/>
        <w:gridCol w:w="3295"/>
      </w:tblGrid>
      <w:tr w:rsidR="009C6294" w:rsidRPr="004301CC" w:rsidTr="00F62A7A">
        <w:tc>
          <w:tcPr>
            <w:tcW w:w="6793" w:type="dxa"/>
            <w:vAlign w:val="center"/>
          </w:tcPr>
          <w:p w:rsidR="009C6294" w:rsidRPr="004301CC" w:rsidRDefault="009C6294" w:rsidP="001D5FB1">
            <w:pPr>
              <w:jc w:val="center"/>
              <w:rPr>
                <w:b/>
                <w:bCs/>
              </w:rPr>
            </w:pPr>
            <w:r w:rsidRPr="004301CC">
              <w:rPr>
                <w:b/>
                <w:bCs/>
              </w:rPr>
              <w:t>Результаты обучения</w:t>
            </w:r>
          </w:p>
          <w:p w:rsidR="009C6294" w:rsidRPr="004301CC" w:rsidRDefault="009C6294" w:rsidP="001D5FB1">
            <w:pPr>
              <w:jc w:val="center"/>
              <w:rPr>
                <w:b/>
                <w:bCs/>
              </w:rPr>
            </w:pPr>
            <w:r w:rsidRPr="004301C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295" w:type="dxa"/>
            <w:vAlign w:val="center"/>
          </w:tcPr>
          <w:p w:rsidR="009C6294" w:rsidRPr="004301CC" w:rsidRDefault="009C6294" w:rsidP="001D5FB1">
            <w:pPr>
              <w:jc w:val="center"/>
            </w:pPr>
            <w:r w:rsidRPr="004301CC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9C6294" w:rsidRPr="004301CC" w:rsidTr="00F62A7A">
        <w:tc>
          <w:tcPr>
            <w:tcW w:w="6793" w:type="dxa"/>
          </w:tcPr>
          <w:p w:rsidR="009C6294" w:rsidRPr="004301CC" w:rsidRDefault="009C6294" w:rsidP="001D5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301CC">
              <w:rPr>
                <w:i/>
                <w:iCs/>
                <w:sz w:val="28"/>
                <w:szCs w:val="28"/>
              </w:rPr>
              <w:t>Уметь</w:t>
            </w:r>
            <w:r w:rsidRPr="004301CC">
              <w:rPr>
                <w:sz w:val="28"/>
                <w:szCs w:val="28"/>
              </w:rPr>
              <w:t xml:space="preserve"> выполнять графическое оформление материалов крупномасштабных съемок;</w:t>
            </w:r>
          </w:p>
          <w:p w:rsidR="009C6294" w:rsidRPr="004301CC" w:rsidRDefault="009C6294" w:rsidP="001D5FB1">
            <w:pPr>
              <w:rPr>
                <w:i/>
                <w:iCs/>
              </w:rPr>
            </w:pPr>
          </w:p>
        </w:tc>
        <w:tc>
          <w:tcPr>
            <w:tcW w:w="3295" w:type="dxa"/>
          </w:tcPr>
          <w:p w:rsidR="009C6294" w:rsidRPr="004301CC" w:rsidRDefault="009C6294" w:rsidP="001D5FB1">
            <w:pPr>
              <w:jc w:val="both"/>
              <w:rPr>
                <w:i/>
                <w:iCs/>
              </w:rPr>
            </w:pPr>
            <w:r w:rsidRPr="004301CC">
              <w:rPr>
                <w:i/>
                <w:iCs/>
              </w:rPr>
              <w:t>Практические работы</w:t>
            </w:r>
          </w:p>
        </w:tc>
      </w:tr>
      <w:tr w:rsidR="009C6294" w:rsidRPr="004301CC" w:rsidTr="00F62A7A">
        <w:tc>
          <w:tcPr>
            <w:tcW w:w="6793" w:type="dxa"/>
          </w:tcPr>
          <w:p w:rsidR="009C6294" w:rsidRPr="004301CC" w:rsidRDefault="009C6294" w:rsidP="001D5FB1">
            <w:pPr>
              <w:rPr>
                <w:sz w:val="28"/>
                <w:szCs w:val="28"/>
              </w:rPr>
            </w:pPr>
            <w:r w:rsidRPr="004301CC">
              <w:rPr>
                <w:i/>
                <w:iCs/>
                <w:sz w:val="28"/>
                <w:szCs w:val="28"/>
              </w:rPr>
              <w:t>Уметь</w:t>
            </w:r>
            <w:r w:rsidRPr="004301CC">
              <w:rPr>
                <w:sz w:val="28"/>
                <w:szCs w:val="28"/>
              </w:rPr>
              <w:t xml:space="preserve"> вычерчивать тушью съемочные оригиналы;</w:t>
            </w:r>
          </w:p>
          <w:p w:rsidR="009C6294" w:rsidRPr="004301CC" w:rsidRDefault="009C6294" w:rsidP="001D5FB1">
            <w:pPr>
              <w:rPr>
                <w:i/>
                <w:iCs/>
              </w:rPr>
            </w:pPr>
          </w:p>
        </w:tc>
        <w:tc>
          <w:tcPr>
            <w:tcW w:w="3295" w:type="dxa"/>
          </w:tcPr>
          <w:p w:rsidR="009C6294" w:rsidRPr="004301CC" w:rsidRDefault="009C6294" w:rsidP="001D5FB1">
            <w:r w:rsidRPr="004301CC">
              <w:rPr>
                <w:i/>
                <w:iCs/>
              </w:rPr>
              <w:t>Практические работы</w:t>
            </w:r>
          </w:p>
        </w:tc>
      </w:tr>
      <w:tr w:rsidR="00F62A7A" w:rsidRPr="004301CC" w:rsidTr="00F62A7A">
        <w:trPr>
          <w:trHeight w:val="1308"/>
        </w:trPr>
        <w:tc>
          <w:tcPr>
            <w:tcW w:w="6793" w:type="dxa"/>
          </w:tcPr>
          <w:p w:rsidR="00F62A7A" w:rsidRPr="003215EB" w:rsidRDefault="00F62A7A" w:rsidP="0032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301CC">
              <w:rPr>
                <w:i/>
                <w:iCs/>
                <w:sz w:val="28"/>
                <w:szCs w:val="28"/>
              </w:rPr>
              <w:t>Знать</w:t>
            </w:r>
            <w:r w:rsidRPr="004301CC">
              <w:rPr>
                <w:sz w:val="28"/>
                <w:szCs w:val="28"/>
              </w:rPr>
              <w:t xml:space="preserve"> основные положения государственных стандартов по оформлению и условному изображению объектов на топографических и кадастровых планах, чертежах;</w:t>
            </w:r>
          </w:p>
        </w:tc>
        <w:tc>
          <w:tcPr>
            <w:tcW w:w="3295" w:type="dxa"/>
            <w:vMerge w:val="restart"/>
          </w:tcPr>
          <w:p w:rsidR="00F62A7A" w:rsidRDefault="00F62A7A" w:rsidP="001D5FB1">
            <w:pPr>
              <w:jc w:val="both"/>
              <w:rPr>
                <w:i/>
                <w:iCs/>
              </w:rPr>
            </w:pPr>
            <w:r w:rsidRPr="004301CC">
              <w:rPr>
                <w:i/>
                <w:iCs/>
              </w:rPr>
              <w:t>Практические работы</w:t>
            </w:r>
          </w:p>
          <w:p w:rsidR="00F62A7A" w:rsidRPr="004301CC" w:rsidRDefault="00F62A7A" w:rsidP="001D5FB1">
            <w:pPr>
              <w:jc w:val="both"/>
            </w:pPr>
            <w:r>
              <w:rPr>
                <w:i/>
                <w:iCs/>
              </w:rPr>
              <w:t>Подготовка сообщений</w:t>
            </w:r>
          </w:p>
        </w:tc>
      </w:tr>
      <w:tr w:rsidR="00F62A7A" w:rsidRPr="004301CC" w:rsidTr="00F62A7A">
        <w:trPr>
          <w:trHeight w:val="419"/>
        </w:trPr>
        <w:tc>
          <w:tcPr>
            <w:tcW w:w="6793" w:type="dxa"/>
          </w:tcPr>
          <w:p w:rsidR="00F62A7A" w:rsidRPr="004301CC" w:rsidRDefault="00F62A7A" w:rsidP="003215EB">
            <w:pPr>
              <w:rPr>
                <w:i/>
                <w:iCs/>
                <w:sz w:val="28"/>
                <w:szCs w:val="28"/>
              </w:rPr>
            </w:pPr>
            <w:r w:rsidRPr="004301CC">
              <w:rPr>
                <w:i/>
                <w:iCs/>
                <w:sz w:val="28"/>
                <w:szCs w:val="28"/>
              </w:rPr>
              <w:t>Знать</w:t>
            </w:r>
            <w:r w:rsidRPr="004301CC">
              <w:rPr>
                <w:sz w:val="28"/>
                <w:szCs w:val="28"/>
              </w:rPr>
              <w:t xml:space="preserve"> нормативы шрифтов</w:t>
            </w:r>
          </w:p>
        </w:tc>
        <w:tc>
          <w:tcPr>
            <w:tcW w:w="3295" w:type="dxa"/>
            <w:vMerge/>
          </w:tcPr>
          <w:p w:rsidR="00F62A7A" w:rsidRPr="004301CC" w:rsidRDefault="00F62A7A" w:rsidP="001D5FB1">
            <w:pPr>
              <w:jc w:val="both"/>
              <w:rPr>
                <w:i/>
                <w:iCs/>
              </w:rPr>
            </w:pPr>
          </w:p>
        </w:tc>
      </w:tr>
      <w:tr w:rsidR="00F62A7A" w:rsidRPr="004301CC" w:rsidTr="00F62A7A">
        <w:tc>
          <w:tcPr>
            <w:tcW w:w="6793" w:type="dxa"/>
          </w:tcPr>
          <w:p w:rsidR="00F62A7A" w:rsidRPr="004301CC" w:rsidRDefault="00F62A7A" w:rsidP="001D5FB1">
            <w:pPr>
              <w:rPr>
                <w:sz w:val="28"/>
                <w:szCs w:val="28"/>
              </w:rPr>
            </w:pPr>
            <w:r w:rsidRPr="004301CC">
              <w:rPr>
                <w:i/>
                <w:iCs/>
                <w:sz w:val="28"/>
                <w:szCs w:val="28"/>
              </w:rPr>
              <w:t>Знать</w:t>
            </w:r>
            <w:r w:rsidRPr="004301CC">
              <w:rPr>
                <w:sz w:val="28"/>
                <w:szCs w:val="28"/>
              </w:rPr>
              <w:t xml:space="preserve"> классификацию и содержательную сущность условных знаков;</w:t>
            </w:r>
          </w:p>
          <w:p w:rsidR="00F62A7A" w:rsidRPr="004301CC" w:rsidRDefault="00F62A7A" w:rsidP="001D5FB1">
            <w:pPr>
              <w:rPr>
                <w:i/>
                <w:iCs/>
              </w:rPr>
            </w:pPr>
          </w:p>
        </w:tc>
        <w:tc>
          <w:tcPr>
            <w:tcW w:w="3295" w:type="dxa"/>
            <w:vMerge/>
          </w:tcPr>
          <w:p w:rsidR="00F62A7A" w:rsidRPr="004301CC" w:rsidRDefault="00F62A7A" w:rsidP="001D5FB1">
            <w:pPr>
              <w:jc w:val="both"/>
              <w:rPr>
                <w:i/>
                <w:iCs/>
              </w:rPr>
            </w:pPr>
          </w:p>
        </w:tc>
      </w:tr>
      <w:tr w:rsidR="00F62A7A" w:rsidRPr="004301CC" w:rsidTr="00F62A7A">
        <w:tc>
          <w:tcPr>
            <w:tcW w:w="6793" w:type="dxa"/>
          </w:tcPr>
          <w:p w:rsidR="00F62A7A" w:rsidRDefault="00F62A7A" w:rsidP="001D5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301CC">
              <w:rPr>
                <w:i/>
                <w:iCs/>
                <w:sz w:val="28"/>
                <w:szCs w:val="28"/>
              </w:rPr>
              <w:t>Знать</w:t>
            </w:r>
            <w:r w:rsidRPr="004301CC">
              <w:rPr>
                <w:sz w:val="28"/>
                <w:szCs w:val="28"/>
              </w:rPr>
              <w:t xml:space="preserve"> технологию, правила оформления топографических и кадастровых планов</w:t>
            </w:r>
          </w:p>
          <w:p w:rsidR="00F62A7A" w:rsidRDefault="00F62A7A" w:rsidP="001D5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</w:t>
            </w:r>
            <w:r w:rsidRPr="00056398">
              <w:rPr>
                <w:color w:val="FF0000"/>
                <w:sz w:val="24"/>
                <w:szCs w:val="24"/>
              </w:rPr>
              <w:t>пециализированные программные средств</w:t>
            </w:r>
            <w:r>
              <w:rPr>
                <w:color w:val="FF0000"/>
                <w:sz w:val="24"/>
                <w:szCs w:val="24"/>
              </w:rPr>
              <w:t>а камеральной обработки данных результатов геодезических работ</w:t>
            </w:r>
            <w:r w:rsidRPr="00056398">
              <w:rPr>
                <w:color w:val="FF0000"/>
                <w:sz w:val="24"/>
                <w:szCs w:val="24"/>
              </w:rPr>
              <w:t>, оформл</w:t>
            </w:r>
            <w:r>
              <w:rPr>
                <w:color w:val="FF0000"/>
                <w:sz w:val="24"/>
                <w:szCs w:val="24"/>
              </w:rPr>
              <w:t>ение</w:t>
            </w:r>
            <w:r w:rsidRPr="00056398">
              <w:rPr>
                <w:color w:val="FF0000"/>
                <w:sz w:val="24"/>
                <w:szCs w:val="24"/>
              </w:rPr>
              <w:t xml:space="preserve"> и комплектова</w:t>
            </w:r>
            <w:r>
              <w:rPr>
                <w:color w:val="FF0000"/>
                <w:sz w:val="24"/>
                <w:szCs w:val="24"/>
              </w:rPr>
              <w:t>ние</w:t>
            </w:r>
            <w:r w:rsidRPr="00056398">
              <w:rPr>
                <w:color w:val="FF0000"/>
                <w:sz w:val="24"/>
                <w:szCs w:val="24"/>
              </w:rPr>
              <w:t xml:space="preserve"> документаци</w:t>
            </w:r>
            <w:r>
              <w:rPr>
                <w:color w:val="FF0000"/>
                <w:sz w:val="24"/>
                <w:szCs w:val="24"/>
              </w:rPr>
              <w:t>и</w:t>
            </w:r>
            <w:r w:rsidRPr="00056398">
              <w:rPr>
                <w:color w:val="FF0000"/>
                <w:sz w:val="24"/>
                <w:szCs w:val="24"/>
              </w:rPr>
              <w:t xml:space="preserve"> в сфере инженерно-геодезических изысканий в соответствии с утвержденными формами и методами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F62A7A" w:rsidRDefault="00F62A7A" w:rsidP="001D5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  <w:p w:rsidR="00F62A7A" w:rsidRPr="004301CC" w:rsidRDefault="00F62A7A" w:rsidP="001D5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С</w:t>
            </w:r>
            <w:r w:rsidRPr="00056398">
              <w:rPr>
                <w:color w:val="FF0000"/>
                <w:sz w:val="24"/>
                <w:szCs w:val="24"/>
              </w:rPr>
              <w:t>тандарт</w:t>
            </w:r>
            <w:r>
              <w:rPr>
                <w:color w:val="FF0000"/>
                <w:sz w:val="24"/>
                <w:szCs w:val="24"/>
              </w:rPr>
              <w:t>ы</w:t>
            </w:r>
            <w:r w:rsidRPr="00056398">
              <w:rPr>
                <w:color w:val="FF0000"/>
                <w:sz w:val="24"/>
                <w:szCs w:val="24"/>
              </w:rPr>
              <w:t xml:space="preserve"> и форм</w:t>
            </w:r>
            <w:r>
              <w:rPr>
                <w:color w:val="FF0000"/>
                <w:sz w:val="24"/>
                <w:szCs w:val="24"/>
              </w:rPr>
              <w:t>ы</w:t>
            </w:r>
            <w:r w:rsidRPr="00056398">
              <w:rPr>
                <w:color w:val="FF0000"/>
                <w:sz w:val="24"/>
                <w:szCs w:val="24"/>
              </w:rPr>
              <w:t>, установленны</w:t>
            </w:r>
            <w:r>
              <w:rPr>
                <w:color w:val="FF0000"/>
                <w:sz w:val="24"/>
                <w:szCs w:val="24"/>
              </w:rPr>
              <w:t>е</w:t>
            </w:r>
            <w:r w:rsidRPr="00056398">
              <w:rPr>
                <w:color w:val="FF0000"/>
                <w:sz w:val="24"/>
                <w:szCs w:val="24"/>
              </w:rPr>
              <w:t xml:space="preserve"> для инженерно-изыскательской документации</w:t>
            </w:r>
          </w:p>
          <w:p w:rsidR="00F62A7A" w:rsidRPr="004301CC" w:rsidRDefault="00F62A7A" w:rsidP="001D5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F62A7A" w:rsidRPr="004301CC" w:rsidRDefault="00F62A7A" w:rsidP="001D5FB1">
            <w:pPr>
              <w:rPr>
                <w:i/>
                <w:iCs/>
              </w:rPr>
            </w:pPr>
          </w:p>
        </w:tc>
        <w:tc>
          <w:tcPr>
            <w:tcW w:w="3295" w:type="dxa"/>
            <w:vMerge/>
          </w:tcPr>
          <w:p w:rsidR="00F62A7A" w:rsidRPr="004301CC" w:rsidRDefault="00F62A7A" w:rsidP="001D5FB1">
            <w:pPr>
              <w:jc w:val="both"/>
              <w:rPr>
                <w:i/>
                <w:iCs/>
              </w:rPr>
            </w:pPr>
          </w:p>
        </w:tc>
      </w:tr>
    </w:tbl>
    <w:p w:rsidR="009C6294" w:rsidRPr="0037564E" w:rsidRDefault="009C6294" w:rsidP="007C3AD1">
      <w:pPr>
        <w:rPr>
          <w:sz w:val="24"/>
          <w:szCs w:val="24"/>
        </w:rPr>
        <w:sectPr w:rsidR="009C6294" w:rsidRPr="0037564E" w:rsidSect="0037564E">
          <w:footerReference w:type="default" r:id="rId11"/>
          <w:pgSz w:w="11906" w:h="16838"/>
          <w:pgMar w:top="567" w:right="850" w:bottom="1134" w:left="1701" w:header="708" w:footer="708" w:gutter="0"/>
          <w:cols w:space="720"/>
          <w:docGrid w:linePitch="272"/>
        </w:sectPr>
      </w:pPr>
    </w:p>
    <w:p w:rsidR="007B6FBD" w:rsidRPr="000E179A" w:rsidRDefault="00B029E3" w:rsidP="007B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0E179A">
        <w:rPr>
          <w:b/>
          <w:bCs/>
          <w:sz w:val="24"/>
          <w:szCs w:val="24"/>
        </w:rPr>
        <w:lastRenderedPageBreak/>
        <w:t xml:space="preserve">2.2. </w:t>
      </w:r>
      <w:r w:rsidR="007B6FBD" w:rsidRPr="000E179A">
        <w:rPr>
          <w:b/>
          <w:bCs/>
          <w:sz w:val="24"/>
          <w:szCs w:val="24"/>
        </w:rPr>
        <w:t xml:space="preserve"> Т</w:t>
      </w:r>
      <w:r w:rsidRPr="000E179A">
        <w:rPr>
          <w:b/>
          <w:bCs/>
          <w:sz w:val="24"/>
          <w:szCs w:val="24"/>
        </w:rPr>
        <w:t>ематический план и содержание учебной дисциплины</w:t>
      </w:r>
      <w:r w:rsidR="008E4281">
        <w:rPr>
          <w:b/>
          <w:bCs/>
          <w:sz w:val="24"/>
          <w:szCs w:val="24"/>
        </w:rPr>
        <w:t xml:space="preserve"> </w:t>
      </w:r>
      <w:r w:rsidR="007B6FBD" w:rsidRPr="000E179A">
        <w:rPr>
          <w:b/>
          <w:bCs/>
          <w:color w:val="000000"/>
          <w:sz w:val="24"/>
          <w:szCs w:val="24"/>
        </w:rPr>
        <w:t xml:space="preserve">ОП. </w:t>
      </w:r>
      <w:r w:rsidR="007B6FBD" w:rsidRPr="000E179A">
        <w:rPr>
          <w:b/>
          <w:bCs/>
          <w:sz w:val="24"/>
          <w:szCs w:val="24"/>
        </w:rPr>
        <w:t>0</w:t>
      </w:r>
      <w:r w:rsidR="00FF194A">
        <w:rPr>
          <w:b/>
          <w:bCs/>
          <w:sz w:val="24"/>
          <w:szCs w:val="24"/>
        </w:rPr>
        <w:t>9</w:t>
      </w:r>
      <w:r w:rsidR="00557094" w:rsidRPr="000E179A">
        <w:rPr>
          <w:b/>
          <w:bCs/>
          <w:sz w:val="24"/>
          <w:szCs w:val="24"/>
        </w:rPr>
        <w:t>.</w:t>
      </w:r>
      <w:r w:rsidR="007B6FBD" w:rsidRPr="000E179A">
        <w:rPr>
          <w:b/>
          <w:bCs/>
          <w:color w:val="000000"/>
          <w:sz w:val="24"/>
          <w:szCs w:val="24"/>
        </w:rPr>
        <w:t xml:space="preserve"> Основы топографической графики</w:t>
      </w:r>
    </w:p>
    <w:p w:rsidR="00B029E3" w:rsidRPr="003F1826" w:rsidRDefault="00B029E3" w:rsidP="0066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3F1826">
        <w:rPr>
          <w:i/>
          <w:iCs/>
        </w:rPr>
        <w:tab/>
      </w:r>
      <w:r w:rsidRPr="003F1826">
        <w:rPr>
          <w:i/>
          <w:iCs/>
        </w:rPr>
        <w:tab/>
      </w:r>
      <w:r w:rsidRPr="003F1826">
        <w:rPr>
          <w:i/>
          <w:iCs/>
        </w:rPr>
        <w:tab/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567"/>
        <w:gridCol w:w="10206"/>
        <w:gridCol w:w="992"/>
        <w:gridCol w:w="1276"/>
      </w:tblGrid>
      <w:tr w:rsidR="00B029E3" w:rsidRPr="000E179A" w:rsidTr="000E179A">
        <w:trPr>
          <w:trHeight w:val="20"/>
        </w:trPr>
        <w:tc>
          <w:tcPr>
            <w:tcW w:w="2199" w:type="dxa"/>
          </w:tcPr>
          <w:p w:rsidR="00B029E3" w:rsidRPr="000E179A" w:rsidRDefault="00B029E3" w:rsidP="000E17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6"/>
              <w:jc w:val="center"/>
              <w:rPr>
                <w:b/>
                <w:bCs/>
                <w:sz w:val="24"/>
                <w:szCs w:val="24"/>
              </w:rPr>
            </w:pPr>
            <w:r w:rsidRPr="000E179A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179A">
              <w:rPr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обучающихся </w:t>
            </w:r>
          </w:p>
        </w:tc>
        <w:tc>
          <w:tcPr>
            <w:tcW w:w="992" w:type="dxa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179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179A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029E3" w:rsidRPr="000E179A" w:rsidTr="000E179A">
        <w:trPr>
          <w:trHeight w:val="20"/>
        </w:trPr>
        <w:tc>
          <w:tcPr>
            <w:tcW w:w="2199" w:type="dxa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179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73" w:type="dxa"/>
            <w:gridSpan w:val="2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179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179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179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029E3" w:rsidRPr="000E179A" w:rsidTr="000E179A">
        <w:trPr>
          <w:trHeight w:val="296"/>
        </w:trPr>
        <w:tc>
          <w:tcPr>
            <w:tcW w:w="2199" w:type="dxa"/>
            <w:vMerge w:val="restart"/>
          </w:tcPr>
          <w:p w:rsidR="00B029E3" w:rsidRPr="000E179A" w:rsidRDefault="00B029E3" w:rsidP="000E179A">
            <w:pPr>
              <w:tabs>
                <w:tab w:val="left" w:pos="2694"/>
                <w:tab w:val="left" w:pos="2748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029E3" w:rsidRPr="000E179A" w:rsidRDefault="00B029E3" w:rsidP="000E179A">
            <w:pPr>
              <w:tabs>
                <w:tab w:val="left" w:pos="2694"/>
                <w:tab w:val="left" w:pos="2748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pacing w:val="-5"/>
                <w:sz w:val="24"/>
                <w:szCs w:val="24"/>
              </w:rPr>
            </w:pPr>
          </w:p>
          <w:p w:rsidR="00B029E3" w:rsidRPr="000E179A" w:rsidRDefault="00B029E3" w:rsidP="000E179A">
            <w:pPr>
              <w:tabs>
                <w:tab w:val="left" w:pos="2694"/>
                <w:tab w:val="left" w:pos="2748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E179A">
              <w:rPr>
                <w:spacing w:val="-9"/>
                <w:sz w:val="24"/>
                <w:szCs w:val="24"/>
              </w:rPr>
              <w:t xml:space="preserve"> Т</w:t>
            </w:r>
            <w:r w:rsidRPr="000E179A">
              <w:rPr>
                <w:sz w:val="24"/>
                <w:szCs w:val="24"/>
              </w:rPr>
              <w:t>ема 1.1</w:t>
            </w:r>
          </w:p>
          <w:p w:rsidR="00B029E3" w:rsidRPr="008E4281" w:rsidRDefault="008E4281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4281">
              <w:rPr>
                <w:bCs/>
                <w:sz w:val="24"/>
                <w:szCs w:val="24"/>
              </w:rPr>
              <w:t xml:space="preserve">Черчение карандашом, пером, рейсфедером, кронциркулем </w:t>
            </w:r>
          </w:p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992" w:type="dxa"/>
          </w:tcPr>
          <w:p w:rsidR="00B029E3" w:rsidRPr="000E179A" w:rsidRDefault="00B86EB9" w:rsidP="00CA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423B7F">
        <w:trPr>
          <w:trHeight w:val="744"/>
        </w:trPr>
        <w:tc>
          <w:tcPr>
            <w:tcW w:w="2199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>1</w:t>
            </w:r>
          </w:p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B029E3" w:rsidRPr="000E179A" w:rsidRDefault="00B029E3" w:rsidP="00B86EB9">
            <w:pPr>
              <w:shd w:val="clear" w:color="auto" w:fill="FFFFFF"/>
              <w:tabs>
                <w:tab w:val="left" w:leader="dot" w:pos="6101"/>
              </w:tabs>
              <w:ind w:left="10"/>
              <w:jc w:val="both"/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>Введение</w:t>
            </w:r>
            <w:r w:rsidRPr="000E179A">
              <w:rPr>
                <w:b/>
                <w:bCs/>
                <w:sz w:val="24"/>
                <w:szCs w:val="24"/>
              </w:rPr>
              <w:t xml:space="preserve">: </w:t>
            </w:r>
            <w:r w:rsidRPr="000E179A">
              <w:rPr>
                <w:sz w:val="24"/>
                <w:szCs w:val="24"/>
              </w:rPr>
              <w:t>содержание</w:t>
            </w:r>
            <w:r w:rsidRPr="000E179A">
              <w:rPr>
                <w:b/>
                <w:bCs/>
                <w:sz w:val="24"/>
                <w:szCs w:val="24"/>
              </w:rPr>
              <w:t xml:space="preserve">, </w:t>
            </w:r>
            <w:r w:rsidRPr="000E179A">
              <w:rPr>
                <w:sz w:val="24"/>
                <w:szCs w:val="24"/>
              </w:rPr>
              <w:t xml:space="preserve">цели, задачи предмета. </w:t>
            </w:r>
            <w:r w:rsidR="00056398">
              <w:rPr>
                <w:color w:val="FF0000"/>
                <w:sz w:val="24"/>
                <w:szCs w:val="24"/>
              </w:rPr>
              <w:t>С</w:t>
            </w:r>
            <w:r w:rsidR="00056398" w:rsidRPr="00056398">
              <w:rPr>
                <w:color w:val="FF0000"/>
                <w:sz w:val="24"/>
                <w:szCs w:val="24"/>
              </w:rPr>
              <w:t>пециализированные программные средств</w:t>
            </w:r>
            <w:r w:rsidR="00056398">
              <w:rPr>
                <w:color w:val="FF0000"/>
                <w:sz w:val="24"/>
                <w:szCs w:val="24"/>
              </w:rPr>
              <w:t xml:space="preserve">а камеральной обработки данных результатов геодезических работ. </w:t>
            </w:r>
            <w:r w:rsidRPr="000E179A">
              <w:rPr>
                <w:sz w:val="24"/>
                <w:szCs w:val="24"/>
              </w:rPr>
              <w:t xml:space="preserve">Порядок выполнения работ Чертежные инструменты и принадлежности. </w:t>
            </w:r>
          </w:p>
        </w:tc>
        <w:tc>
          <w:tcPr>
            <w:tcW w:w="992" w:type="dxa"/>
          </w:tcPr>
          <w:p w:rsidR="00B029E3" w:rsidRPr="000E179A" w:rsidRDefault="008E4281" w:rsidP="007F055C">
            <w:pPr>
              <w:shd w:val="clear" w:color="auto" w:fill="FFFFFF"/>
              <w:tabs>
                <w:tab w:val="left" w:leader="dot" w:pos="6101"/>
              </w:tabs>
              <w:ind w:left="1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E179A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DD7889" w:rsidRPr="000E179A" w:rsidTr="000E179A">
        <w:trPr>
          <w:trHeight w:val="165"/>
        </w:trPr>
        <w:tc>
          <w:tcPr>
            <w:tcW w:w="2199" w:type="dxa"/>
            <w:vMerge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D7889" w:rsidRPr="000E179A" w:rsidRDefault="00DD7889" w:rsidP="000E179A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0E179A">
              <w:rPr>
                <w:b/>
                <w:bCs/>
                <w:i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D7889" w:rsidRPr="000E179A" w:rsidTr="000E179A">
        <w:trPr>
          <w:trHeight w:val="165"/>
        </w:trPr>
        <w:tc>
          <w:tcPr>
            <w:tcW w:w="2199" w:type="dxa"/>
            <w:vMerge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D7889" w:rsidRPr="000E179A" w:rsidRDefault="00DD7889" w:rsidP="000E179A">
            <w:pPr>
              <w:shd w:val="clear" w:color="auto" w:fill="FFFFFF"/>
              <w:ind w:right="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</w:rPr>
              <w:t xml:space="preserve">Вычерчивание рабочей </w:t>
            </w:r>
            <w:r>
              <w:rPr>
                <w:b/>
                <w:bCs/>
              </w:rPr>
              <w:t>рамки, построение масштабов</w:t>
            </w:r>
          </w:p>
        </w:tc>
        <w:tc>
          <w:tcPr>
            <w:tcW w:w="992" w:type="dxa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D7889" w:rsidRPr="000E179A" w:rsidTr="000E179A">
        <w:trPr>
          <w:trHeight w:val="165"/>
        </w:trPr>
        <w:tc>
          <w:tcPr>
            <w:tcW w:w="2199" w:type="dxa"/>
            <w:vMerge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D7889" w:rsidRPr="000E179A" w:rsidRDefault="00DD7889" w:rsidP="000E179A">
            <w:pPr>
              <w:shd w:val="clear" w:color="auto" w:fill="FFFFFF"/>
              <w:ind w:right="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</w:rPr>
              <w:t xml:space="preserve">Вычерчивание прямых и кривых линий </w:t>
            </w:r>
            <w:r>
              <w:rPr>
                <w:b/>
                <w:bCs/>
              </w:rPr>
              <w:t>методом  наращивания</w:t>
            </w:r>
            <w:r>
              <w:rPr>
                <w:bCs/>
              </w:rPr>
              <w:t>. (карандаш,)</w:t>
            </w:r>
          </w:p>
        </w:tc>
        <w:tc>
          <w:tcPr>
            <w:tcW w:w="992" w:type="dxa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D7889" w:rsidRPr="000E179A" w:rsidTr="000E179A">
        <w:trPr>
          <w:trHeight w:val="165"/>
        </w:trPr>
        <w:tc>
          <w:tcPr>
            <w:tcW w:w="2199" w:type="dxa"/>
            <w:vMerge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D7889" w:rsidRPr="000E179A" w:rsidRDefault="00DD7889" w:rsidP="000E179A">
            <w:pPr>
              <w:shd w:val="clear" w:color="auto" w:fill="FFFFFF"/>
              <w:ind w:right="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</w:rPr>
              <w:t xml:space="preserve">Вычерчивание </w:t>
            </w:r>
            <w:r>
              <w:rPr>
                <w:b/>
                <w:bCs/>
              </w:rPr>
              <w:t xml:space="preserve">прямых и кривых линий </w:t>
            </w:r>
            <w:r>
              <w:rPr>
                <w:bCs/>
              </w:rPr>
              <w:t>методом  наращивания тушь, перо</w:t>
            </w:r>
          </w:p>
        </w:tc>
        <w:tc>
          <w:tcPr>
            <w:tcW w:w="992" w:type="dxa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D7889" w:rsidRPr="000E179A" w:rsidTr="000E179A">
        <w:trPr>
          <w:trHeight w:val="165"/>
        </w:trPr>
        <w:tc>
          <w:tcPr>
            <w:tcW w:w="2199" w:type="dxa"/>
            <w:vMerge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D7889" w:rsidRPr="000E179A" w:rsidRDefault="00DD7889" w:rsidP="000E179A">
            <w:pPr>
              <w:shd w:val="clear" w:color="auto" w:fill="FFFFFF"/>
              <w:ind w:right="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</w:rPr>
              <w:t xml:space="preserve">Выполнение </w:t>
            </w:r>
            <w:r>
              <w:rPr>
                <w:b/>
                <w:bCs/>
              </w:rPr>
              <w:t>штриховки   квадратов</w:t>
            </w:r>
          </w:p>
        </w:tc>
        <w:tc>
          <w:tcPr>
            <w:tcW w:w="992" w:type="dxa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D7889" w:rsidRPr="000E179A" w:rsidTr="000E179A">
        <w:trPr>
          <w:trHeight w:val="325"/>
        </w:trPr>
        <w:tc>
          <w:tcPr>
            <w:tcW w:w="2199" w:type="dxa"/>
            <w:vMerge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D7889" w:rsidRPr="000E179A" w:rsidRDefault="00DD7889" w:rsidP="008E4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9"/>
                <w:sz w:val="24"/>
                <w:szCs w:val="24"/>
              </w:rPr>
            </w:pPr>
            <w:r>
              <w:rPr>
                <w:bCs/>
              </w:rPr>
              <w:t xml:space="preserve">Вычерчивание различных </w:t>
            </w:r>
            <w:r>
              <w:rPr>
                <w:b/>
                <w:bCs/>
              </w:rPr>
              <w:t>форм рельефа</w:t>
            </w:r>
          </w:p>
        </w:tc>
        <w:tc>
          <w:tcPr>
            <w:tcW w:w="992" w:type="dxa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E179A">
              <w:rPr>
                <w:i/>
                <w:iCs/>
                <w:sz w:val="24"/>
                <w:szCs w:val="24"/>
              </w:rPr>
              <w:t xml:space="preserve">2  </w:t>
            </w:r>
          </w:p>
        </w:tc>
        <w:tc>
          <w:tcPr>
            <w:tcW w:w="1276" w:type="dxa"/>
            <w:vMerge/>
            <w:shd w:val="clear" w:color="auto" w:fill="C0C0C0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D7889" w:rsidRPr="000E179A" w:rsidTr="000E179A">
        <w:trPr>
          <w:trHeight w:val="319"/>
        </w:trPr>
        <w:tc>
          <w:tcPr>
            <w:tcW w:w="2199" w:type="dxa"/>
            <w:vMerge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D7889" w:rsidRPr="000E179A" w:rsidRDefault="00DD7889" w:rsidP="008E4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9"/>
                <w:sz w:val="24"/>
                <w:szCs w:val="24"/>
              </w:rPr>
            </w:pPr>
            <w:r>
              <w:rPr>
                <w:bCs/>
              </w:rPr>
              <w:t xml:space="preserve">Черчение </w:t>
            </w:r>
            <w:r>
              <w:rPr>
                <w:b/>
                <w:bCs/>
              </w:rPr>
              <w:t>шкалы толщин</w:t>
            </w:r>
          </w:p>
        </w:tc>
        <w:tc>
          <w:tcPr>
            <w:tcW w:w="992" w:type="dxa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D7889" w:rsidRPr="000E179A" w:rsidTr="008E4281">
        <w:trPr>
          <w:trHeight w:val="227"/>
        </w:trPr>
        <w:tc>
          <w:tcPr>
            <w:tcW w:w="2199" w:type="dxa"/>
            <w:vMerge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D7889" w:rsidRPr="000E179A" w:rsidRDefault="00DD7889" w:rsidP="000E179A">
            <w:pPr>
              <w:shd w:val="clear" w:color="auto" w:fill="FFFFFF"/>
              <w:tabs>
                <w:tab w:val="left" w:leader="dot" w:pos="6101"/>
              </w:tabs>
              <w:ind w:left="10"/>
              <w:rPr>
                <w:spacing w:val="-9"/>
                <w:sz w:val="24"/>
                <w:szCs w:val="24"/>
              </w:rPr>
            </w:pPr>
            <w:r>
              <w:rPr>
                <w:bCs/>
              </w:rPr>
              <w:t>Вычерчивание о</w:t>
            </w:r>
            <w:r>
              <w:rPr>
                <w:b/>
                <w:bCs/>
              </w:rPr>
              <w:t>кружностей</w:t>
            </w:r>
            <w:r>
              <w:rPr>
                <w:bCs/>
              </w:rPr>
              <w:t xml:space="preserve"> различного диаметра</w:t>
            </w:r>
          </w:p>
        </w:tc>
        <w:tc>
          <w:tcPr>
            <w:tcW w:w="992" w:type="dxa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vMerge/>
            <w:shd w:val="clear" w:color="auto" w:fill="C0C0C0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D7889" w:rsidRPr="000E179A" w:rsidTr="000E179A">
        <w:trPr>
          <w:trHeight w:val="787"/>
        </w:trPr>
        <w:tc>
          <w:tcPr>
            <w:tcW w:w="2199" w:type="dxa"/>
            <w:vMerge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0E179A">
              <w:rPr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 xml:space="preserve">Закрепление  навыков  проведения параллельных линий </w:t>
            </w:r>
            <w:r w:rsidRPr="000E179A">
              <w:rPr>
                <w:spacing w:val="-9"/>
                <w:sz w:val="24"/>
                <w:szCs w:val="24"/>
              </w:rPr>
              <w:t>с различными интервалами, выдерживая одинаковую толщину;</w:t>
            </w:r>
            <w:r w:rsidRPr="000E179A">
              <w:rPr>
                <w:spacing w:val="-8"/>
                <w:sz w:val="24"/>
                <w:szCs w:val="24"/>
              </w:rPr>
              <w:t xml:space="preserve"> освоение метода наращивания штриха для дальнейшего вычерчивания топографических планов и карт. </w:t>
            </w:r>
          </w:p>
          <w:p w:rsidR="00DD7889" w:rsidRPr="000E179A" w:rsidRDefault="00DD7889" w:rsidP="0005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E179A">
              <w:rPr>
                <w:spacing w:val="-8"/>
                <w:sz w:val="24"/>
                <w:szCs w:val="24"/>
              </w:rPr>
              <w:t>Доработка практических работ</w:t>
            </w:r>
            <w:r>
              <w:rPr>
                <w:spacing w:val="-8"/>
                <w:sz w:val="24"/>
                <w:szCs w:val="24"/>
              </w:rPr>
              <w:t>. Сообщение на тему «</w:t>
            </w:r>
            <w:r>
              <w:rPr>
                <w:color w:val="FF0000"/>
                <w:sz w:val="24"/>
                <w:szCs w:val="24"/>
              </w:rPr>
              <w:t>С</w:t>
            </w:r>
            <w:r w:rsidRPr="00056398">
              <w:rPr>
                <w:color w:val="FF0000"/>
                <w:sz w:val="24"/>
                <w:szCs w:val="24"/>
              </w:rPr>
              <w:t>тандарт</w:t>
            </w:r>
            <w:r>
              <w:rPr>
                <w:color w:val="FF0000"/>
                <w:sz w:val="24"/>
                <w:szCs w:val="24"/>
              </w:rPr>
              <w:t>ы</w:t>
            </w:r>
            <w:r w:rsidRPr="00056398">
              <w:rPr>
                <w:color w:val="FF0000"/>
                <w:sz w:val="24"/>
                <w:szCs w:val="24"/>
              </w:rPr>
              <w:t xml:space="preserve"> и форм</w:t>
            </w:r>
            <w:r>
              <w:rPr>
                <w:color w:val="FF0000"/>
                <w:sz w:val="24"/>
                <w:szCs w:val="24"/>
              </w:rPr>
              <w:t>ы</w:t>
            </w:r>
            <w:r w:rsidRPr="00056398">
              <w:rPr>
                <w:color w:val="FF0000"/>
                <w:sz w:val="24"/>
                <w:szCs w:val="24"/>
              </w:rPr>
              <w:t>, установленны</w:t>
            </w:r>
            <w:r>
              <w:rPr>
                <w:color w:val="FF0000"/>
                <w:sz w:val="24"/>
                <w:szCs w:val="24"/>
              </w:rPr>
              <w:t>е</w:t>
            </w:r>
            <w:r w:rsidRPr="00056398">
              <w:rPr>
                <w:color w:val="FF0000"/>
                <w:sz w:val="24"/>
                <w:szCs w:val="24"/>
              </w:rPr>
              <w:t xml:space="preserve"> для инженерно-изыскательской документации</w:t>
            </w:r>
            <w:r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shd w:val="clear" w:color="auto" w:fill="C0C0C0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D7889" w:rsidRPr="000E179A" w:rsidTr="000E179A">
        <w:trPr>
          <w:trHeight w:val="384"/>
        </w:trPr>
        <w:tc>
          <w:tcPr>
            <w:tcW w:w="2199" w:type="dxa"/>
            <w:vMerge w:val="restart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>Тема 1.2</w:t>
            </w:r>
          </w:p>
          <w:p w:rsidR="00DD7889" w:rsidRPr="00CA0200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A0200">
              <w:rPr>
                <w:bCs/>
                <w:sz w:val="24"/>
                <w:szCs w:val="24"/>
              </w:rPr>
              <w:t>Шрифты и надписи на планах, чертежах</w:t>
            </w:r>
          </w:p>
        </w:tc>
        <w:tc>
          <w:tcPr>
            <w:tcW w:w="10773" w:type="dxa"/>
            <w:gridSpan w:val="2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DD7889" w:rsidRPr="000E179A" w:rsidRDefault="00B86EB9" w:rsidP="00B86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vMerge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D7889" w:rsidRPr="000E179A" w:rsidTr="00A273B5">
        <w:trPr>
          <w:trHeight w:val="20"/>
        </w:trPr>
        <w:tc>
          <w:tcPr>
            <w:tcW w:w="2199" w:type="dxa"/>
            <w:vMerge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0E179A">
        <w:trPr>
          <w:trHeight w:val="240"/>
        </w:trPr>
        <w:tc>
          <w:tcPr>
            <w:tcW w:w="2199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B029E3" w:rsidRPr="00423B7F" w:rsidRDefault="00CA0200" w:rsidP="0042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Написание букв и слов  </w:t>
            </w:r>
            <w:r>
              <w:rPr>
                <w:b/>
                <w:bCs/>
              </w:rPr>
              <w:t>рубленым остовным шрифтом (</w:t>
            </w:r>
            <w:r>
              <w:rPr>
                <w:bCs/>
              </w:rPr>
              <w:t>карандаш)</w:t>
            </w:r>
          </w:p>
        </w:tc>
        <w:tc>
          <w:tcPr>
            <w:tcW w:w="992" w:type="dxa"/>
          </w:tcPr>
          <w:p w:rsidR="00B029E3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B6FBD" w:rsidRPr="000E179A" w:rsidTr="000E179A">
        <w:trPr>
          <w:trHeight w:val="273"/>
        </w:trPr>
        <w:tc>
          <w:tcPr>
            <w:tcW w:w="2199" w:type="dxa"/>
            <w:vMerge/>
          </w:tcPr>
          <w:p w:rsidR="007B6FBD" w:rsidRPr="000E179A" w:rsidRDefault="007B6FBD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7B6FBD" w:rsidRPr="00423B7F" w:rsidRDefault="00CA0200" w:rsidP="00423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Написание букв и слов  </w:t>
            </w:r>
            <w:r>
              <w:rPr>
                <w:b/>
                <w:bCs/>
              </w:rPr>
              <w:t>рубленым остовным шрифтом</w:t>
            </w:r>
            <w:r>
              <w:rPr>
                <w:bCs/>
              </w:rPr>
              <w:t xml:space="preserve"> (тушь)</w:t>
            </w:r>
          </w:p>
        </w:tc>
        <w:tc>
          <w:tcPr>
            <w:tcW w:w="992" w:type="dxa"/>
          </w:tcPr>
          <w:p w:rsidR="007B6FBD" w:rsidRPr="000E179A" w:rsidRDefault="007B6FBD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E179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7B6FBD" w:rsidRPr="000E179A" w:rsidRDefault="007B6FBD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0E179A">
        <w:trPr>
          <w:trHeight w:val="180"/>
        </w:trPr>
        <w:tc>
          <w:tcPr>
            <w:tcW w:w="2199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B029E3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</w:rPr>
              <w:t xml:space="preserve">Написание букв и слов </w:t>
            </w:r>
            <w:r>
              <w:rPr>
                <w:b/>
                <w:bCs/>
              </w:rPr>
              <w:t>курсивом остовным</w:t>
            </w:r>
            <w:r>
              <w:rPr>
                <w:bCs/>
              </w:rPr>
              <w:t>(карандаш)</w:t>
            </w:r>
          </w:p>
        </w:tc>
        <w:tc>
          <w:tcPr>
            <w:tcW w:w="992" w:type="dxa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E179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A0200" w:rsidRPr="000E179A" w:rsidTr="000E179A">
        <w:trPr>
          <w:trHeight w:val="180"/>
        </w:trPr>
        <w:tc>
          <w:tcPr>
            <w:tcW w:w="2199" w:type="dxa"/>
            <w:vMerge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CA0200" w:rsidRPr="000E179A" w:rsidRDefault="00CA0200" w:rsidP="009D0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</w:rPr>
              <w:t xml:space="preserve">Написание букв и слов </w:t>
            </w:r>
            <w:r>
              <w:rPr>
                <w:b/>
                <w:bCs/>
              </w:rPr>
              <w:t>курсивом остовным</w:t>
            </w:r>
            <w:r>
              <w:rPr>
                <w:bCs/>
              </w:rPr>
              <w:t>(тушь)</w:t>
            </w:r>
          </w:p>
        </w:tc>
        <w:tc>
          <w:tcPr>
            <w:tcW w:w="992" w:type="dxa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A0200" w:rsidRPr="000E179A" w:rsidTr="000E179A">
        <w:trPr>
          <w:trHeight w:val="180"/>
        </w:trPr>
        <w:tc>
          <w:tcPr>
            <w:tcW w:w="2199" w:type="dxa"/>
            <w:vMerge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</w:rPr>
              <w:t xml:space="preserve">Написание букв и слов </w:t>
            </w:r>
            <w:r>
              <w:rPr>
                <w:b/>
                <w:bCs/>
              </w:rPr>
              <w:t>рубленным полужирным шрифтом</w:t>
            </w:r>
            <w:r>
              <w:rPr>
                <w:bCs/>
              </w:rPr>
              <w:t>(карандаш)</w:t>
            </w:r>
          </w:p>
        </w:tc>
        <w:tc>
          <w:tcPr>
            <w:tcW w:w="992" w:type="dxa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A0200" w:rsidRPr="000E179A" w:rsidTr="000E179A">
        <w:trPr>
          <w:trHeight w:val="180"/>
        </w:trPr>
        <w:tc>
          <w:tcPr>
            <w:tcW w:w="2199" w:type="dxa"/>
            <w:vMerge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</w:rPr>
              <w:t xml:space="preserve">Написание букв и слов </w:t>
            </w:r>
            <w:r>
              <w:rPr>
                <w:b/>
                <w:bCs/>
              </w:rPr>
              <w:t>рубленным полужирным шрифтом</w:t>
            </w:r>
            <w:r>
              <w:rPr>
                <w:bCs/>
              </w:rPr>
              <w:t xml:space="preserve"> (тушь)</w:t>
            </w:r>
          </w:p>
        </w:tc>
        <w:tc>
          <w:tcPr>
            <w:tcW w:w="992" w:type="dxa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A0200" w:rsidRPr="000E179A" w:rsidTr="000E179A">
        <w:trPr>
          <w:trHeight w:val="180"/>
        </w:trPr>
        <w:tc>
          <w:tcPr>
            <w:tcW w:w="2199" w:type="dxa"/>
            <w:vMerge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</w:rPr>
              <w:t xml:space="preserve">Написание букв и слов </w:t>
            </w:r>
            <w:r>
              <w:rPr>
                <w:b/>
                <w:bCs/>
              </w:rPr>
              <w:t>БСАМ шрифтом</w:t>
            </w:r>
            <w:r>
              <w:rPr>
                <w:bCs/>
              </w:rPr>
              <w:t>(карандаш)</w:t>
            </w:r>
          </w:p>
        </w:tc>
        <w:tc>
          <w:tcPr>
            <w:tcW w:w="992" w:type="dxa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A0200" w:rsidRPr="000E179A" w:rsidTr="000E179A">
        <w:trPr>
          <w:trHeight w:val="180"/>
        </w:trPr>
        <w:tc>
          <w:tcPr>
            <w:tcW w:w="2199" w:type="dxa"/>
            <w:vMerge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</w:rPr>
              <w:t xml:space="preserve">Написание букв и слов </w:t>
            </w:r>
            <w:r>
              <w:rPr>
                <w:b/>
                <w:bCs/>
              </w:rPr>
              <w:t>БСАМ шрифтом</w:t>
            </w:r>
            <w:r>
              <w:rPr>
                <w:bCs/>
              </w:rPr>
              <w:t>(тушь)</w:t>
            </w:r>
          </w:p>
        </w:tc>
        <w:tc>
          <w:tcPr>
            <w:tcW w:w="992" w:type="dxa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A0200" w:rsidRPr="000E179A" w:rsidTr="000E179A">
        <w:trPr>
          <w:trHeight w:val="180"/>
        </w:trPr>
        <w:tc>
          <w:tcPr>
            <w:tcW w:w="2199" w:type="dxa"/>
            <w:vMerge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</w:rPr>
              <w:t xml:space="preserve">Написание букв и слов </w:t>
            </w:r>
            <w:r>
              <w:rPr>
                <w:b/>
                <w:bCs/>
              </w:rPr>
              <w:t>Обыкновенным шрифтом</w:t>
            </w:r>
          </w:p>
        </w:tc>
        <w:tc>
          <w:tcPr>
            <w:tcW w:w="992" w:type="dxa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A0200" w:rsidRPr="000E179A" w:rsidTr="000E179A">
        <w:trPr>
          <w:trHeight w:val="180"/>
        </w:trPr>
        <w:tc>
          <w:tcPr>
            <w:tcW w:w="2199" w:type="dxa"/>
            <w:vMerge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</w:rPr>
              <w:t xml:space="preserve">Написание букв и слов </w:t>
            </w:r>
            <w:r>
              <w:rPr>
                <w:b/>
                <w:bCs/>
              </w:rPr>
              <w:t>Художественным шрифтом</w:t>
            </w:r>
          </w:p>
        </w:tc>
        <w:tc>
          <w:tcPr>
            <w:tcW w:w="992" w:type="dxa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A0200" w:rsidRPr="000E179A" w:rsidTr="000E179A">
        <w:trPr>
          <w:trHeight w:val="180"/>
        </w:trPr>
        <w:tc>
          <w:tcPr>
            <w:tcW w:w="2199" w:type="dxa"/>
            <w:vMerge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Контрольная работа</w:t>
            </w:r>
            <w:r>
              <w:rPr>
                <w:bCs/>
              </w:rPr>
              <w:t>«Сочетание видов шрифтов»(карандаш)</w:t>
            </w:r>
          </w:p>
        </w:tc>
        <w:tc>
          <w:tcPr>
            <w:tcW w:w="992" w:type="dxa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CA0200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74675" w:rsidRPr="000E179A" w:rsidTr="009D05DA">
        <w:trPr>
          <w:trHeight w:val="279"/>
        </w:trPr>
        <w:tc>
          <w:tcPr>
            <w:tcW w:w="2199" w:type="dxa"/>
            <w:vMerge/>
          </w:tcPr>
          <w:p w:rsidR="00774675" w:rsidRPr="000E179A" w:rsidRDefault="00774675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774675" w:rsidRPr="000E179A" w:rsidRDefault="00CA0200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/>
                <w:bCs/>
              </w:rPr>
              <w:t>Контрольная работа</w:t>
            </w:r>
            <w:r>
              <w:rPr>
                <w:bCs/>
              </w:rPr>
              <w:t>«Сочетание видов шрифтов»(тушь)</w:t>
            </w:r>
          </w:p>
        </w:tc>
        <w:tc>
          <w:tcPr>
            <w:tcW w:w="992" w:type="dxa"/>
          </w:tcPr>
          <w:p w:rsidR="00774675" w:rsidRPr="000E179A" w:rsidRDefault="00774675" w:rsidP="009D0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E179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774675" w:rsidRPr="000E179A" w:rsidRDefault="00774675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0E179A">
        <w:trPr>
          <w:trHeight w:val="696"/>
        </w:trPr>
        <w:tc>
          <w:tcPr>
            <w:tcW w:w="2199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E179A">
              <w:rPr>
                <w:sz w:val="24"/>
                <w:szCs w:val="24"/>
              </w:rPr>
              <w:t xml:space="preserve">. </w:t>
            </w:r>
          </w:p>
          <w:p w:rsidR="00B029E3" w:rsidRPr="000E179A" w:rsidRDefault="000B691F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Проработать  вычерчивание  букв завершить  работу.</w:t>
            </w:r>
            <w:r w:rsidR="00DC40CF">
              <w:rPr>
                <w:sz w:val="24"/>
                <w:szCs w:val="24"/>
              </w:rPr>
              <w:t xml:space="preserve"> </w:t>
            </w:r>
            <w:r w:rsidR="00B029E3" w:rsidRPr="000E179A">
              <w:rPr>
                <w:spacing w:val="-8"/>
                <w:sz w:val="24"/>
                <w:szCs w:val="24"/>
              </w:rPr>
              <w:t>Доработка практических работ</w:t>
            </w:r>
          </w:p>
        </w:tc>
        <w:tc>
          <w:tcPr>
            <w:tcW w:w="992" w:type="dxa"/>
          </w:tcPr>
          <w:p w:rsidR="00B029E3" w:rsidRPr="000E179A" w:rsidRDefault="009D05D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  <w:shd w:val="clear" w:color="auto" w:fill="C0C0C0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0E179A">
        <w:trPr>
          <w:trHeight w:val="35"/>
        </w:trPr>
        <w:tc>
          <w:tcPr>
            <w:tcW w:w="2199" w:type="dxa"/>
            <w:vMerge w:val="restart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>Тема 1.3</w:t>
            </w:r>
          </w:p>
          <w:p w:rsidR="00B029E3" w:rsidRPr="009D05DA" w:rsidRDefault="009D05D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D05DA">
              <w:rPr>
                <w:bCs/>
                <w:sz w:val="24"/>
                <w:szCs w:val="24"/>
              </w:rPr>
              <w:t>Работа с красками</w:t>
            </w:r>
          </w:p>
        </w:tc>
        <w:tc>
          <w:tcPr>
            <w:tcW w:w="10773" w:type="dxa"/>
            <w:gridSpan w:val="2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B029E3" w:rsidRPr="000E179A" w:rsidRDefault="00557094" w:rsidP="00B86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179A">
              <w:rPr>
                <w:b/>
                <w:bCs/>
                <w:sz w:val="24"/>
                <w:szCs w:val="24"/>
              </w:rPr>
              <w:t>1</w:t>
            </w:r>
            <w:r w:rsidR="00B86E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D05DA" w:rsidRPr="000E179A" w:rsidTr="009D05DA">
        <w:trPr>
          <w:trHeight w:val="293"/>
        </w:trPr>
        <w:tc>
          <w:tcPr>
            <w:tcW w:w="2199" w:type="dxa"/>
            <w:vMerge/>
          </w:tcPr>
          <w:p w:rsidR="009D05DA" w:rsidRPr="000E179A" w:rsidRDefault="009D05D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9D05DA" w:rsidRPr="000E179A" w:rsidRDefault="009D05DA" w:rsidP="000E179A">
            <w:pPr>
              <w:shd w:val="clear" w:color="auto" w:fill="FFFFFF"/>
              <w:tabs>
                <w:tab w:val="left" w:leader="dot" w:pos="6101"/>
              </w:tabs>
              <w:rPr>
                <w:sz w:val="24"/>
                <w:szCs w:val="24"/>
              </w:rPr>
            </w:pPr>
            <w:r w:rsidRPr="000E179A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9D05DA" w:rsidRPr="000E179A" w:rsidRDefault="009D05DA" w:rsidP="00FF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05DA" w:rsidRPr="000E179A" w:rsidRDefault="009D05D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F194A" w:rsidRPr="000E179A" w:rsidTr="000E179A">
        <w:trPr>
          <w:trHeight w:val="300"/>
        </w:trPr>
        <w:tc>
          <w:tcPr>
            <w:tcW w:w="2199" w:type="dxa"/>
            <w:vMerge/>
          </w:tcPr>
          <w:p w:rsidR="00FF194A" w:rsidRPr="000E179A" w:rsidRDefault="00FF194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FF194A" w:rsidRPr="000E179A" w:rsidRDefault="00FF194A" w:rsidP="009D05DA">
            <w:pPr>
              <w:shd w:val="clear" w:color="auto" w:fill="FFFFFF"/>
              <w:tabs>
                <w:tab w:val="left" w:leader="dot" w:pos="6101"/>
              </w:tabs>
              <w:rPr>
                <w:sz w:val="24"/>
                <w:szCs w:val="24"/>
              </w:rPr>
            </w:pPr>
            <w:r w:rsidRPr="000E179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D05DA">
              <w:rPr>
                <w:bCs/>
              </w:rPr>
              <w:t xml:space="preserve">Общие </w:t>
            </w:r>
            <w:r w:rsidR="009D05DA">
              <w:rPr>
                <w:b/>
                <w:bCs/>
              </w:rPr>
              <w:t>приемы отмывки</w:t>
            </w:r>
          </w:p>
        </w:tc>
        <w:tc>
          <w:tcPr>
            <w:tcW w:w="992" w:type="dxa"/>
          </w:tcPr>
          <w:p w:rsidR="00FF194A" w:rsidRPr="000E179A" w:rsidRDefault="00FF194A" w:rsidP="009D0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E179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FF194A" w:rsidRPr="000E179A" w:rsidRDefault="00FF194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D05DA" w:rsidRPr="000E179A" w:rsidTr="000E179A">
        <w:trPr>
          <w:trHeight w:val="300"/>
        </w:trPr>
        <w:tc>
          <w:tcPr>
            <w:tcW w:w="2199" w:type="dxa"/>
            <w:vMerge/>
          </w:tcPr>
          <w:p w:rsidR="009D05DA" w:rsidRPr="000E179A" w:rsidRDefault="009D05D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9D05DA" w:rsidRPr="000E179A" w:rsidRDefault="009D05DA" w:rsidP="009D0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</w:rPr>
              <w:t xml:space="preserve">Окрашивание (выполнение отмывки) </w:t>
            </w:r>
            <w:r>
              <w:rPr>
                <w:b/>
                <w:bCs/>
              </w:rPr>
              <w:t>способом лессировки</w:t>
            </w:r>
          </w:p>
        </w:tc>
        <w:tc>
          <w:tcPr>
            <w:tcW w:w="992" w:type="dxa"/>
          </w:tcPr>
          <w:p w:rsidR="009D05DA" w:rsidRPr="000E179A" w:rsidRDefault="009D05D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9D05DA" w:rsidRPr="000E179A" w:rsidRDefault="009D05D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D05DA" w:rsidRPr="000E179A" w:rsidTr="000E179A">
        <w:trPr>
          <w:trHeight w:val="300"/>
        </w:trPr>
        <w:tc>
          <w:tcPr>
            <w:tcW w:w="2199" w:type="dxa"/>
            <w:vMerge/>
          </w:tcPr>
          <w:p w:rsidR="009D05DA" w:rsidRPr="000E179A" w:rsidRDefault="009D05D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9D05DA" w:rsidRPr="000E179A" w:rsidRDefault="009D05DA" w:rsidP="009D05DA">
            <w:pPr>
              <w:shd w:val="clear" w:color="auto" w:fill="FFFFFF"/>
              <w:tabs>
                <w:tab w:val="left" w:leader="dot" w:pos="610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</w:rPr>
              <w:t xml:space="preserve">Окрашивание (выполнение отмывки) </w:t>
            </w:r>
            <w:r>
              <w:rPr>
                <w:b/>
                <w:bCs/>
              </w:rPr>
              <w:t>способом</w:t>
            </w:r>
            <w:r>
              <w:rPr>
                <w:bCs/>
              </w:rPr>
              <w:t xml:space="preserve"> механического </w:t>
            </w:r>
            <w:r>
              <w:rPr>
                <w:b/>
                <w:bCs/>
              </w:rPr>
              <w:t>смешения красок</w:t>
            </w:r>
          </w:p>
        </w:tc>
        <w:tc>
          <w:tcPr>
            <w:tcW w:w="992" w:type="dxa"/>
          </w:tcPr>
          <w:p w:rsidR="009D05DA" w:rsidRPr="000E179A" w:rsidRDefault="009D05D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9D05DA" w:rsidRPr="000E179A" w:rsidRDefault="009D05D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F194A" w:rsidRPr="000E179A" w:rsidTr="009D05DA">
        <w:trPr>
          <w:trHeight w:val="373"/>
        </w:trPr>
        <w:tc>
          <w:tcPr>
            <w:tcW w:w="2199" w:type="dxa"/>
            <w:vMerge/>
          </w:tcPr>
          <w:p w:rsidR="00FF194A" w:rsidRPr="000E179A" w:rsidRDefault="00FF194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FF194A" w:rsidRPr="000E179A" w:rsidRDefault="009D05DA" w:rsidP="000E179A">
            <w:pPr>
              <w:shd w:val="clear" w:color="auto" w:fill="FFFFFF"/>
              <w:tabs>
                <w:tab w:val="left" w:leader="dot" w:pos="610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</w:rPr>
              <w:t xml:space="preserve">Выполнение </w:t>
            </w:r>
            <w:r>
              <w:rPr>
                <w:b/>
                <w:bCs/>
              </w:rPr>
              <w:t>отмывки угодий</w:t>
            </w:r>
          </w:p>
        </w:tc>
        <w:tc>
          <w:tcPr>
            <w:tcW w:w="992" w:type="dxa"/>
          </w:tcPr>
          <w:p w:rsidR="00FF194A" w:rsidRPr="000E179A" w:rsidRDefault="009D05D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FF194A" w:rsidRPr="000E179A" w:rsidRDefault="00FF194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74675" w:rsidRPr="000E179A" w:rsidTr="009D05DA">
        <w:trPr>
          <w:trHeight w:val="281"/>
        </w:trPr>
        <w:tc>
          <w:tcPr>
            <w:tcW w:w="2199" w:type="dxa"/>
            <w:vMerge/>
          </w:tcPr>
          <w:p w:rsidR="00774675" w:rsidRPr="000E179A" w:rsidRDefault="00774675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774675" w:rsidRPr="000E179A" w:rsidRDefault="009D05DA" w:rsidP="000E179A">
            <w:pPr>
              <w:shd w:val="clear" w:color="auto" w:fill="FFFFFF"/>
              <w:tabs>
                <w:tab w:val="left" w:leader="dot" w:pos="6101"/>
              </w:tabs>
              <w:rPr>
                <w:sz w:val="24"/>
                <w:szCs w:val="24"/>
              </w:rPr>
            </w:pPr>
            <w:r>
              <w:rPr>
                <w:bCs/>
              </w:rPr>
              <w:t xml:space="preserve">Выполнение </w:t>
            </w:r>
            <w:r>
              <w:rPr>
                <w:b/>
                <w:bCs/>
              </w:rPr>
              <w:t>отмывки угодий</w:t>
            </w:r>
          </w:p>
        </w:tc>
        <w:tc>
          <w:tcPr>
            <w:tcW w:w="992" w:type="dxa"/>
          </w:tcPr>
          <w:p w:rsidR="00774675" w:rsidRPr="000E179A" w:rsidRDefault="00774675" w:rsidP="009D0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E179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74675" w:rsidRPr="000E179A" w:rsidRDefault="00774675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0E179A">
        <w:trPr>
          <w:trHeight w:val="534"/>
        </w:trPr>
        <w:tc>
          <w:tcPr>
            <w:tcW w:w="2199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b/>
                <w:sz w:val="24"/>
                <w:szCs w:val="24"/>
              </w:rPr>
              <w:t>Самостоятельная работа обучающихся</w:t>
            </w:r>
            <w:r w:rsidRPr="000E179A">
              <w:rPr>
                <w:sz w:val="24"/>
                <w:szCs w:val="24"/>
              </w:rPr>
              <w:t xml:space="preserve">.  </w:t>
            </w:r>
            <w:r w:rsidR="000B691F">
              <w:rPr>
                <w:spacing w:val="-9"/>
                <w:sz w:val="24"/>
                <w:szCs w:val="24"/>
              </w:rPr>
              <w:t xml:space="preserve">Изучить правила работы с </w:t>
            </w:r>
            <w:r w:rsidR="000B691F">
              <w:rPr>
                <w:sz w:val="24"/>
                <w:szCs w:val="24"/>
              </w:rPr>
              <w:t>акварельными</w:t>
            </w:r>
            <w:r w:rsidR="000B691F">
              <w:rPr>
                <w:spacing w:val="-9"/>
                <w:sz w:val="24"/>
                <w:szCs w:val="24"/>
              </w:rPr>
              <w:t xml:space="preserve"> красками. Оформить практические работы</w:t>
            </w:r>
          </w:p>
        </w:tc>
        <w:tc>
          <w:tcPr>
            <w:tcW w:w="992" w:type="dxa"/>
          </w:tcPr>
          <w:p w:rsidR="00B029E3" w:rsidRPr="00B86EB9" w:rsidRDefault="00DC40CF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86EB9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E179A" w:rsidRPr="000E179A" w:rsidTr="000E179A">
        <w:trPr>
          <w:trHeight w:val="35"/>
        </w:trPr>
        <w:tc>
          <w:tcPr>
            <w:tcW w:w="2199" w:type="dxa"/>
            <w:vMerge w:val="restart"/>
          </w:tcPr>
          <w:p w:rsidR="000E179A" w:rsidRPr="000E179A" w:rsidRDefault="000E179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  <w:p w:rsidR="000E179A" w:rsidRPr="000E179A" w:rsidRDefault="000E179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0E179A" w:rsidRPr="000B691F" w:rsidRDefault="000B691F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B691F">
              <w:rPr>
                <w:bCs/>
                <w:sz w:val="24"/>
                <w:szCs w:val="24"/>
              </w:rPr>
              <w:t>Тема 1.4. Землеустроительные условные знаки</w:t>
            </w:r>
          </w:p>
        </w:tc>
        <w:tc>
          <w:tcPr>
            <w:tcW w:w="10773" w:type="dxa"/>
            <w:gridSpan w:val="2"/>
          </w:tcPr>
          <w:p w:rsidR="000E179A" w:rsidRPr="000E179A" w:rsidRDefault="000E179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0E179A" w:rsidRPr="000E179A" w:rsidRDefault="000B691F" w:rsidP="00B86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86E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0E179A" w:rsidRPr="000E179A" w:rsidRDefault="000E179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B691F" w:rsidRPr="000E179A" w:rsidTr="00A14843">
        <w:trPr>
          <w:trHeight w:val="389"/>
        </w:trPr>
        <w:tc>
          <w:tcPr>
            <w:tcW w:w="2199" w:type="dxa"/>
            <w:vMerge/>
          </w:tcPr>
          <w:p w:rsidR="000B691F" w:rsidRPr="000E179A" w:rsidRDefault="000B691F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0B691F" w:rsidRPr="000E179A" w:rsidRDefault="000B691F" w:rsidP="000B691F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0E179A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  <w:r w:rsidRPr="000E179A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0B691F" w:rsidRPr="000E179A" w:rsidRDefault="000B691F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691F" w:rsidRPr="000E179A" w:rsidRDefault="000B691F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0E179A">
        <w:trPr>
          <w:trHeight w:val="210"/>
        </w:trPr>
        <w:tc>
          <w:tcPr>
            <w:tcW w:w="2199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B029E3" w:rsidRPr="000E179A" w:rsidRDefault="000B691F" w:rsidP="000E179A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Вычерчивание </w:t>
            </w:r>
            <w:r>
              <w:rPr>
                <w:b/>
                <w:bCs/>
              </w:rPr>
              <w:t>знаков сельскохозяйственных культур</w:t>
            </w:r>
          </w:p>
        </w:tc>
        <w:tc>
          <w:tcPr>
            <w:tcW w:w="992" w:type="dxa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E179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0E179A">
        <w:trPr>
          <w:trHeight w:val="215"/>
        </w:trPr>
        <w:tc>
          <w:tcPr>
            <w:tcW w:w="2199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B029E3" w:rsidRPr="000E179A" w:rsidRDefault="000B691F" w:rsidP="000E179A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Вычерчивание </w:t>
            </w:r>
            <w:r>
              <w:rPr>
                <w:b/>
                <w:bCs/>
              </w:rPr>
              <w:t>знаков растительности</w:t>
            </w:r>
          </w:p>
        </w:tc>
        <w:tc>
          <w:tcPr>
            <w:tcW w:w="992" w:type="dxa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E179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0E179A">
        <w:trPr>
          <w:trHeight w:val="238"/>
        </w:trPr>
        <w:tc>
          <w:tcPr>
            <w:tcW w:w="2199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B029E3" w:rsidRPr="000E179A" w:rsidRDefault="000B691F" w:rsidP="000E179A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Вычерчивание </w:t>
            </w:r>
            <w:r>
              <w:rPr>
                <w:b/>
                <w:bCs/>
              </w:rPr>
              <w:t>знаков гидрографии и знаков не сельскохозяйственных угодий</w:t>
            </w:r>
          </w:p>
        </w:tc>
        <w:tc>
          <w:tcPr>
            <w:tcW w:w="992" w:type="dxa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E179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0E179A">
        <w:trPr>
          <w:trHeight w:val="201"/>
        </w:trPr>
        <w:tc>
          <w:tcPr>
            <w:tcW w:w="2199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B029E3" w:rsidRPr="000E179A" w:rsidRDefault="000B691F" w:rsidP="000E179A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Контрольная работа</w:t>
            </w:r>
            <w:r w:rsidR="00F62A7A">
              <w:rPr>
                <w:b/>
                <w:bCs/>
              </w:rPr>
              <w:t xml:space="preserve"> </w:t>
            </w:r>
            <w:r>
              <w:rPr>
                <w:bCs/>
              </w:rPr>
              <w:t>«Сочетание условных знаков»(карандаш)</w:t>
            </w:r>
          </w:p>
        </w:tc>
        <w:tc>
          <w:tcPr>
            <w:tcW w:w="992" w:type="dxa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E179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74675" w:rsidRPr="000E179A" w:rsidTr="00F36041">
        <w:trPr>
          <w:trHeight w:val="221"/>
        </w:trPr>
        <w:tc>
          <w:tcPr>
            <w:tcW w:w="2199" w:type="dxa"/>
            <w:vMerge/>
          </w:tcPr>
          <w:p w:rsidR="00774675" w:rsidRPr="000E179A" w:rsidRDefault="00774675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774675" w:rsidRPr="000E179A" w:rsidRDefault="000B691F" w:rsidP="000E179A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Контрольная работа</w:t>
            </w:r>
            <w:r w:rsidR="00F62A7A">
              <w:rPr>
                <w:b/>
                <w:bCs/>
              </w:rPr>
              <w:t xml:space="preserve"> </w:t>
            </w:r>
            <w:r>
              <w:rPr>
                <w:bCs/>
              </w:rPr>
              <w:t>«Сочетание условных знаков» (тушь)</w:t>
            </w:r>
          </w:p>
        </w:tc>
        <w:tc>
          <w:tcPr>
            <w:tcW w:w="992" w:type="dxa"/>
          </w:tcPr>
          <w:p w:rsidR="00774675" w:rsidRPr="000E179A" w:rsidRDefault="00774675" w:rsidP="000B6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E179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74675" w:rsidRPr="000E179A" w:rsidRDefault="00774675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0E179A">
        <w:trPr>
          <w:trHeight w:val="35"/>
        </w:trPr>
        <w:tc>
          <w:tcPr>
            <w:tcW w:w="2199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B029E3" w:rsidRPr="000E179A" w:rsidRDefault="00B029E3" w:rsidP="000B6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 xml:space="preserve"> Самостоятельная работа обучающихся. Проработать  вычерчивание  </w:t>
            </w:r>
            <w:r w:rsidR="000B691F">
              <w:rPr>
                <w:sz w:val="24"/>
                <w:szCs w:val="24"/>
              </w:rPr>
              <w:t>условных знаков</w:t>
            </w:r>
          </w:p>
        </w:tc>
        <w:tc>
          <w:tcPr>
            <w:tcW w:w="992" w:type="dxa"/>
          </w:tcPr>
          <w:p w:rsidR="00B029E3" w:rsidRPr="000E179A" w:rsidRDefault="009C6294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E179A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0E179A">
        <w:trPr>
          <w:trHeight w:val="394"/>
        </w:trPr>
        <w:tc>
          <w:tcPr>
            <w:tcW w:w="2199" w:type="dxa"/>
            <w:vMerge w:val="restart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B029E3" w:rsidRPr="000B691F" w:rsidRDefault="000B691F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B691F">
              <w:rPr>
                <w:bCs/>
                <w:sz w:val="24"/>
                <w:szCs w:val="24"/>
              </w:rPr>
              <w:t>Тема 2.1.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B691F">
              <w:rPr>
                <w:bCs/>
                <w:sz w:val="24"/>
                <w:szCs w:val="24"/>
              </w:rPr>
              <w:t>Вычерчивание плана теодолитной съемки</w:t>
            </w:r>
          </w:p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36041" w:rsidRPr="000E179A" w:rsidTr="00F31910">
        <w:trPr>
          <w:trHeight w:val="32"/>
        </w:trPr>
        <w:tc>
          <w:tcPr>
            <w:tcW w:w="2199" w:type="dxa"/>
            <w:vMerge/>
          </w:tcPr>
          <w:p w:rsidR="00F36041" w:rsidRPr="000E179A" w:rsidRDefault="00F36041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F36041" w:rsidRPr="000E179A" w:rsidRDefault="00F36041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  <w:r w:rsidRPr="000E179A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F36041" w:rsidRPr="00F36041" w:rsidRDefault="00B86EB9" w:rsidP="00F36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F36041" w:rsidRPr="000E179A" w:rsidRDefault="00F36041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0E179A">
        <w:trPr>
          <w:trHeight w:val="170"/>
        </w:trPr>
        <w:tc>
          <w:tcPr>
            <w:tcW w:w="2199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B029E3" w:rsidRPr="000E179A" w:rsidRDefault="00F36041" w:rsidP="000E179A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Копирование плана </w:t>
            </w:r>
            <w:r>
              <w:rPr>
                <w:b/>
                <w:bCs/>
              </w:rPr>
              <w:t>теодолитной съемки</w:t>
            </w:r>
          </w:p>
        </w:tc>
        <w:tc>
          <w:tcPr>
            <w:tcW w:w="992" w:type="dxa"/>
          </w:tcPr>
          <w:p w:rsidR="00B029E3" w:rsidRPr="000E179A" w:rsidRDefault="00F36041" w:rsidP="00F36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E179A" w:rsidRPr="000E179A" w:rsidTr="00F36041">
        <w:trPr>
          <w:trHeight w:val="231"/>
        </w:trPr>
        <w:tc>
          <w:tcPr>
            <w:tcW w:w="2199" w:type="dxa"/>
            <w:vMerge/>
          </w:tcPr>
          <w:p w:rsidR="000E179A" w:rsidRPr="000E179A" w:rsidRDefault="000E179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0E179A" w:rsidRPr="000E179A" w:rsidRDefault="00F36041" w:rsidP="00F36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b/>
                <w:bCs/>
              </w:rPr>
              <w:t>Отмывка</w:t>
            </w:r>
            <w:r>
              <w:rPr>
                <w:bCs/>
              </w:rPr>
              <w:t xml:space="preserve"> водных объектов</w:t>
            </w:r>
          </w:p>
        </w:tc>
        <w:tc>
          <w:tcPr>
            <w:tcW w:w="992" w:type="dxa"/>
          </w:tcPr>
          <w:p w:rsidR="000E179A" w:rsidRPr="000E179A" w:rsidRDefault="000E179A" w:rsidP="00F36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0E179A" w:rsidRPr="000E179A" w:rsidRDefault="000E179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0E179A">
        <w:trPr>
          <w:trHeight w:val="195"/>
        </w:trPr>
        <w:tc>
          <w:tcPr>
            <w:tcW w:w="2199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B029E3" w:rsidRPr="000E179A" w:rsidRDefault="00F36041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</w:rPr>
              <w:t xml:space="preserve">Оформление </w:t>
            </w:r>
            <w:r>
              <w:rPr>
                <w:b/>
                <w:bCs/>
              </w:rPr>
              <w:t>Картуш рамки</w:t>
            </w:r>
            <w:r>
              <w:rPr>
                <w:b/>
              </w:rPr>
              <w:t>(карандаш)</w:t>
            </w:r>
          </w:p>
        </w:tc>
        <w:tc>
          <w:tcPr>
            <w:tcW w:w="992" w:type="dxa"/>
          </w:tcPr>
          <w:p w:rsidR="00B029E3" w:rsidRPr="000E179A" w:rsidRDefault="00F36041" w:rsidP="00F36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0E179A">
        <w:trPr>
          <w:trHeight w:val="165"/>
        </w:trPr>
        <w:tc>
          <w:tcPr>
            <w:tcW w:w="2199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B029E3" w:rsidRPr="000E179A" w:rsidRDefault="00F36041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</w:rPr>
              <w:t xml:space="preserve">Оформление </w:t>
            </w:r>
            <w:r>
              <w:rPr>
                <w:b/>
                <w:bCs/>
              </w:rPr>
              <w:t>картуш плана (тушь)</w:t>
            </w:r>
          </w:p>
        </w:tc>
        <w:tc>
          <w:tcPr>
            <w:tcW w:w="992" w:type="dxa"/>
          </w:tcPr>
          <w:p w:rsidR="00B029E3" w:rsidRPr="000E179A" w:rsidRDefault="00F36041" w:rsidP="00F36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0E179A">
        <w:trPr>
          <w:trHeight w:val="741"/>
        </w:trPr>
        <w:tc>
          <w:tcPr>
            <w:tcW w:w="2199" w:type="dxa"/>
            <w:vMerge/>
            <w:tcBorders>
              <w:top w:val="nil"/>
            </w:tcBorders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</w:tcBorders>
          </w:tcPr>
          <w:p w:rsidR="00B029E3" w:rsidRPr="000E179A" w:rsidRDefault="00B029E3" w:rsidP="00665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>Самостоятельная работа обучающихся.  Научиться работать с таблицами «Условные  знаки для топографических планов масштабов 1:5000 -1:500»,уметь ориентироваться в  разделах таблиц, группировке условных обозначений.</w:t>
            </w:r>
            <w:r w:rsidR="006659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029E3" w:rsidRPr="00B86EB9" w:rsidRDefault="00DC40CF" w:rsidP="00F36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</w:rPr>
            </w:pPr>
            <w:r w:rsidRPr="00B86EB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0E179A">
        <w:trPr>
          <w:trHeight w:val="70"/>
        </w:trPr>
        <w:tc>
          <w:tcPr>
            <w:tcW w:w="2199" w:type="dxa"/>
            <w:vMerge w:val="restart"/>
          </w:tcPr>
          <w:p w:rsidR="00B029E3" w:rsidRPr="000E179A" w:rsidRDefault="00F36041" w:rsidP="00F36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36041">
              <w:rPr>
                <w:bCs/>
                <w:sz w:val="24"/>
                <w:szCs w:val="24"/>
              </w:rPr>
              <w:t>Тема 2.2. Оформление проекта планировки и застройки</w:t>
            </w:r>
          </w:p>
        </w:tc>
        <w:tc>
          <w:tcPr>
            <w:tcW w:w="10773" w:type="dxa"/>
            <w:gridSpan w:val="2"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B029E3" w:rsidRPr="00B86EB9" w:rsidRDefault="00B86EB9" w:rsidP="00B86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86E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36041" w:rsidRPr="000E179A" w:rsidTr="000F52E3">
        <w:trPr>
          <w:trHeight w:val="67"/>
        </w:trPr>
        <w:tc>
          <w:tcPr>
            <w:tcW w:w="2199" w:type="dxa"/>
            <w:vMerge/>
          </w:tcPr>
          <w:p w:rsidR="00F36041" w:rsidRPr="000E179A" w:rsidRDefault="00F36041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F36041" w:rsidRPr="000E179A" w:rsidRDefault="00F36041" w:rsidP="00F360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E179A">
              <w:rPr>
                <w:b/>
                <w:bCs/>
                <w:i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F36041" w:rsidRPr="00B86EB9" w:rsidRDefault="00B86EB9" w:rsidP="00DD7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F36041" w:rsidRPr="000E179A" w:rsidRDefault="00F36041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36041" w:rsidRPr="000E179A" w:rsidTr="000F52E3">
        <w:trPr>
          <w:trHeight w:val="67"/>
        </w:trPr>
        <w:tc>
          <w:tcPr>
            <w:tcW w:w="2199" w:type="dxa"/>
            <w:vMerge/>
          </w:tcPr>
          <w:p w:rsidR="00F36041" w:rsidRPr="000E179A" w:rsidRDefault="00F36041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F36041" w:rsidRPr="000E179A" w:rsidRDefault="00F36041" w:rsidP="00F36041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</w:rPr>
              <w:t xml:space="preserve">Компоновка, </w:t>
            </w:r>
            <w:r>
              <w:rPr>
                <w:b/>
                <w:bCs/>
              </w:rPr>
              <w:t>копирование</w:t>
            </w:r>
          </w:p>
        </w:tc>
        <w:tc>
          <w:tcPr>
            <w:tcW w:w="992" w:type="dxa"/>
          </w:tcPr>
          <w:p w:rsidR="00F36041" w:rsidRDefault="00F36041" w:rsidP="00DD7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F36041" w:rsidRPr="000E179A" w:rsidRDefault="00F36041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36041" w:rsidRPr="000E179A" w:rsidTr="000F52E3">
        <w:trPr>
          <w:trHeight w:val="67"/>
        </w:trPr>
        <w:tc>
          <w:tcPr>
            <w:tcW w:w="2199" w:type="dxa"/>
            <w:vMerge/>
          </w:tcPr>
          <w:p w:rsidR="00F36041" w:rsidRPr="000E179A" w:rsidRDefault="00F36041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F36041" w:rsidRPr="000E179A" w:rsidRDefault="00F36041" w:rsidP="00F36041">
            <w:pPr>
              <w:shd w:val="clear" w:color="auto" w:fill="FFFFFF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</w:rPr>
              <w:t xml:space="preserve">Оформление </w:t>
            </w:r>
            <w:r>
              <w:rPr>
                <w:b/>
                <w:bCs/>
              </w:rPr>
              <w:t>Картуша (карандаш)</w:t>
            </w:r>
          </w:p>
        </w:tc>
        <w:tc>
          <w:tcPr>
            <w:tcW w:w="992" w:type="dxa"/>
          </w:tcPr>
          <w:p w:rsidR="00F36041" w:rsidRDefault="00F36041" w:rsidP="00DD7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F36041" w:rsidRPr="000E179A" w:rsidRDefault="00F36041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E179A" w:rsidRPr="000E179A" w:rsidTr="00F36041">
        <w:trPr>
          <w:trHeight w:val="269"/>
        </w:trPr>
        <w:tc>
          <w:tcPr>
            <w:tcW w:w="2199" w:type="dxa"/>
            <w:vMerge/>
          </w:tcPr>
          <w:p w:rsidR="000E179A" w:rsidRPr="000E179A" w:rsidRDefault="000E179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0E179A" w:rsidRPr="000E179A" w:rsidRDefault="00F36041" w:rsidP="000E17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Оформление </w:t>
            </w:r>
            <w:r>
              <w:rPr>
                <w:b/>
                <w:bCs/>
              </w:rPr>
              <w:t>Картуша (тушь)</w:t>
            </w:r>
          </w:p>
        </w:tc>
        <w:tc>
          <w:tcPr>
            <w:tcW w:w="992" w:type="dxa"/>
          </w:tcPr>
          <w:p w:rsidR="000E179A" w:rsidRPr="000E179A" w:rsidRDefault="000E179A" w:rsidP="00DD7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0E179A" w:rsidRPr="000E179A" w:rsidRDefault="000E179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0E179A">
        <w:trPr>
          <w:trHeight w:val="70"/>
        </w:trPr>
        <w:tc>
          <w:tcPr>
            <w:tcW w:w="2199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B029E3" w:rsidRPr="000E179A" w:rsidRDefault="00B029E3" w:rsidP="00F36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>Самостоятельная работа обучающихся.</w:t>
            </w:r>
            <w:r w:rsidRPr="000E179A">
              <w:rPr>
                <w:spacing w:val="-9"/>
                <w:sz w:val="24"/>
                <w:szCs w:val="24"/>
              </w:rPr>
              <w:t xml:space="preserve"> Оформить практические работы.</w:t>
            </w:r>
          </w:p>
        </w:tc>
        <w:tc>
          <w:tcPr>
            <w:tcW w:w="992" w:type="dxa"/>
          </w:tcPr>
          <w:p w:rsidR="00B029E3" w:rsidRPr="00B86EB9" w:rsidRDefault="00DC40CF" w:rsidP="00DD7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</w:rPr>
            </w:pPr>
            <w:r w:rsidRPr="00B86EB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F194A" w:rsidRPr="000E179A" w:rsidTr="000E179A">
        <w:trPr>
          <w:trHeight w:val="70"/>
        </w:trPr>
        <w:tc>
          <w:tcPr>
            <w:tcW w:w="2199" w:type="dxa"/>
            <w:vMerge w:val="restart"/>
          </w:tcPr>
          <w:p w:rsidR="00FF194A" w:rsidRPr="000E179A" w:rsidRDefault="00FF194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FF194A" w:rsidRPr="000E179A" w:rsidRDefault="00FF194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FF194A" w:rsidRPr="000E179A" w:rsidRDefault="00F36041" w:rsidP="00DD7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36041">
              <w:rPr>
                <w:bCs/>
                <w:sz w:val="24"/>
                <w:szCs w:val="24"/>
              </w:rPr>
              <w:t>Тема 2.3 Вычерчивание и оформление тематических карт с использованием ПК</w:t>
            </w:r>
          </w:p>
        </w:tc>
        <w:tc>
          <w:tcPr>
            <w:tcW w:w="10773" w:type="dxa"/>
            <w:gridSpan w:val="2"/>
          </w:tcPr>
          <w:p w:rsidR="00FF194A" w:rsidRPr="000E179A" w:rsidRDefault="00FF194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FF194A" w:rsidRPr="000E179A" w:rsidRDefault="00E16CA0" w:rsidP="00DD7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FF194A" w:rsidRPr="000E179A" w:rsidRDefault="00FF194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F194A" w:rsidRPr="000E179A" w:rsidTr="000E179A">
        <w:trPr>
          <w:trHeight w:val="67"/>
        </w:trPr>
        <w:tc>
          <w:tcPr>
            <w:tcW w:w="2199" w:type="dxa"/>
            <w:vMerge/>
          </w:tcPr>
          <w:p w:rsidR="00FF194A" w:rsidRPr="000E179A" w:rsidRDefault="00FF194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F194A" w:rsidRPr="000E179A" w:rsidRDefault="00FF194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FF194A" w:rsidRPr="000E179A" w:rsidRDefault="00B86EB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</w:t>
            </w:r>
            <w:r w:rsidRPr="00056398">
              <w:rPr>
                <w:color w:val="FF0000"/>
                <w:sz w:val="24"/>
                <w:szCs w:val="24"/>
              </w:rPr>
              <w:t>формл</w:t>
            </w:r>
            <w:r>
              <w:rPr>
                <w:color w:val="FF0000"/>
                <w:sz w:val="24"/>
                <w:szCs w:val="24"/>
              </w:rPr>
              <w:t>ение</w:t>
            </w:r>
            <w:r w:rsidRPr="00056398">
              <w:rPr>
                <w:color w:val="FF0000"/>
                <w:sz w:val="24"/>
                <w:szCs w:val="24"/>
              </w:rPr>
              <w:t xml:space="preserve"> и комплектова</w:t>
            </w:r>
            <w:r>
              <w:rPr>
                <w:color w:val="FF0000"/>
                <w:sz w:val="24"/>
                <w:szCs w:val="24"/>
              </w:rPr>
              <w:t>ние</w:t>
            </w:r>
            <w:r w:rsidRPr="00056398">
              <w:rPr>
                <w:color w:val="FF0000"/>
                <w:sz w:val="24"/>
                <w:szCs w:val="24"/>
              </w:rPr>
              <w:t xml:space="preserve"> документаци</w:t>
            </w:r>
            <w:r>
              <w:rPr>
                <w:color w:val="FF0000"/>
                <w:sz w:val="24"/>
                <w:szCs w:val="24"/>
              </w:rPr>
              <w:t>и</w:t>
            </w:r>
            <w:r w:rsidRPr="00056398">
              <w:rPr>
                <w:color w:val="FF0000"/>
                <w:sz w:val="24"/>
                <w:szCs w:val="24"/>
              </w:rPr>
              <w:t xml:space="preserve"> в сфере инженерно-геодезических изысканий в соответствии с утвержденными формами и методами</w:t>
            </w:r>
            <w:r>
              <w:rPr>
                <w:color w:val="FF0000"/>
                <w:sz w:val="24"/>
                <w:szCs w:val="24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D7889">
              <w:rPr>
                <w:b/>
                <w:sz w:val="22"/>
                <w:szCs w:val="22"/>
              </w:rPr>
              <w:t>Защита работ</w:t>
            </w:r>
          </w:p>
        </w:tc>
        <w:tc>
          <w:tcPr>
            <w:tcW w:w="992" w:type="dxa"/>
          </w:tcPr>
          <w:p w:rsidR="00FF194A" w:rsidRPr="000E179A" w:rsidRDefault="00DD7889" w:rsidP="00DD7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FF194A" w:rsidRPr="000E179A" w:rsidRDefault="00FF194A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D7889" w:rsidRPr="000E179A" w:rsidTr="00DD7889">
        <w:trPr>
          <w:trHeight w:val="307"/>
        </w:trPr>
        <w:tc>
          <w:tcPr>
            <w:tcW w:w="2199" w:type="dxa"/>
            <w:vMerge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DD7889" w:rsidRPr="000E179A" w:rsidRDefault="00B86EB9" w:rsidP="00DD7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D7889" w:rsidRPr="000E179A" w:rsidTr="00DD7889">
        <w:trPr>
          <w:trHeight w:val="410"/>
        </w:trPr>
        <w:tc>
          <w:tcPr>
            <w:tcW w:w="2199" w:type="dxa"/>
            <w:vMerge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D7889" w:rsidRPr="000E179A" w:rsidRDefault="00DD7889" w:rsidP="00DD7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bCs/>
              </w:rPr>
              <w:t>Векторизация растрового изображения</w:t>
            </w:r>
          </w:p>
        </w:tc>
        <w:tc>
          <w:tcPr>
            <w:tcW w:w="992" w:type="dxa"/>
          </w:tcPr>
          <w:p w:rsidR="00DD7889" w:rsidRPr="000E179A" w:rsidRDefault="00DD7889" w:rsidP="00FF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D7889" w:rsidRPr="000E179A" w:rsidTr="00DD7889">
        <w:trPr>
          <w:trHeight w:val="430"/>
        </w:trPr>
        <w:tc>
          <w:tcPr>
            <w:tcW w:w="2199" w:type="dxa"/>
            <w:vMerge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D7889" w:rsidRPr="00DD7889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D7889">
              <w:rPr>
                <w:bCs/>
              </w:rPr>
              <w:t>Оформление работы</w:t>
            </w:r>
          </w:p>
        </w:tc>
        <w:tc>
          <w:tcPr>
            <w:tcW w:w="992" w:type="dxa"/>
          </w:tcPr>
          <w:p w:rsidR="00DD7889" w:rsidRPr="000E179A" w:rsidRDefault="00DD7889" w:rsidP="00FF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D7889" w:rsidRPr="000E179A" w:rsidRDefault="00DD7889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29E3" w:rsidRPr="000E179A" w:rsidTr="00DD7889">
        <w:trPr>
          <w:trHeight w:val="678"/>
        </w:trPr>
        <w:tc>
          <w:tcPr>
            <w:tcW w:w="2199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B029E3" w:rsidRPr="000E179A" w:rsidRDefault="00B029E3" w:rsidP="00DD7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>Самостоятельная работа обучающихся.  Доработать  упражнение.  Закреплени</w:t>
            </w:r>
            <w:r w:rsidR="00DD7889">
              <w:rPr>
                <w:sz w:val="24"/>
                <w:szCs w:val="24"/>
              </w:rPr>
              <w:t>е</w:t>
            </w:r>
            <w:r w:rsidRPr="000E179A">
              <w:rPr>
                <w:sz w:val="24"/>
                <w:szCs w:val="24"/>
              </w:rPr>
              <w:t xml:space="preserve"> навыков оформления  карты</w:t>
            </w:r>
            <w:r w:rsidR="00DD7889">
              <w:rPr>
                <w:sz w:val="24"/>
                <w:szCs w:val="24"/>
              </w:rPr>
              <w:t xml:space="preserve"> на ПК</w:t>
            </w:r>
            <w:r w:rsidRPr="000E179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029E3" w:rsidRPr="00E16CA0" w:rsidRDefault="00DC40CF" w:rsidP="00FF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</w:rPr>
            </w:pPr>
            <w:r w:rsidRPr="00E16CA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B029E3" w:rsidRPr="000E179A" w:rsidRDefault="00B029E3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57094" w:rsidRPr="000E179A" w:rsidTr="000E179A">
        <w:trPr>
          <w:trHeight w:val="284"/>
        </w:trPr>
        <w:tc>
          <w:tcPr>
            <w:tcW w:w="2199" w:type="dxa"/>
          </w:tcPr>
          <w:p w:rsidR="00557094" w:rsidRPr="000E179A" w:rsidRDefault="00557094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179A">
              <w:rPr>
                <w:sz w:val="24"/>
                <w:szCs w:val="24"/>
              </w:rPr>
              <w:t>ИТОГО:</w:t>
            </w:r>
          </w:p>
        </w:tc>
        <w:tc>
          <w:tcPr>
            <w:tcW w:w="10773" w:type="dxa"/>
            <w:gridSpan w:val="2"/>
          </w:tcPr>
          <w:p w:rsidR="00557094" w:rsidRPr="000E179A" w:rsidRDefault="00557094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7094" w:rsidRPr="000E179A" w:rsidRDefault="00557094" w:rsidP="00FF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E179A">
              <w:rPr>
                <w:b/>
                <w:sz w:val="24"/>
                <w:szCs w:val="24"/>
              </w:rPr>
              <w:t>1</w:t>
            </w:r>
            <w:r w:rsidR="00774675" w:rsidRPr="000E179A">
              <w:rPr>
                <w:b/>
                <w:sz w:val="24"/>
                <w:szCs w:val="24"/>
              </w:rPr>
              <w:t>2</w:t>
            </w:r>
            <w:r w:rsidRPr="000E17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7094" w:rsidRPr="000E179A" w:rsidRDefault="00557094" w:rsidP="000E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B029E3" w:rsidRDefault="00B029E3" w:rsidP="000E179A"/>
    <w:sectPr w:rsidR="00B029E3" w:rsidSect="000E179A">
      <w:pgSz w:w="16838" w:h="11906" w:orient="landscape"/>
      <w:pgMar w:top="426" w:right="1134" w:bottom="426" w:left="1134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CF" w:rsidRDefault="008B06CF" w:rsidP="009C52C3">
      <w:r>
        <w:separator/>
      </w:r>
    </w:p>
  </w:endnote>
  <w:endnote w:type="continuationSeparator" w:id="0">
    <w:p w:rsidR="008B06CF" w:rsidRDefault="008B06CF" w:rsidP="009C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62" w:rsidRDefault="00993698" w:rsidP="00506FA3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55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5352">
      <w:rPr>
        <w:rStyle w:val="a7"/>
        <w:noProof/>
      </w:rPr>
      <w:t>2</w:t>
    </w:r>
    <w:r>
      <w:rPr>
        <w:rStyle w:val="a7"/>
      </w:rPr>
      <w:fldChar w:fldCharType="end"/>
    </w:r>
  </w:p>
  <w:p w:rsidR="00235562" w:rsidRDefault="00235562" w:rsidP="00506F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CF" w:rsidRDefault="008B06CF" w:rsidP="009C52C3">
      <w:r>
        <w:separator/>
      </w:r>
    </w:p>
  </w:footnote>
  <w:footnote w:type="continuationSeparator" w:id="0">
    <w:p w:rsidR="008B06CF" w:rsidRDefault="008B06CF" w:rsidP="009C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75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6203391"/>
    <w:multiLevelType w:val="singleLevel"/>
    <w:tmpl w:val="B1663D5C"/>
    <w:lvl w:ilvl="0">
      <w:start w:val="2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8C661A"/>
    <w:multiLevelType w:val="hybridMultilevel"/>
    <w:tmpl w:val="6852B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41FDE"/>
    <w:multiLevelType w:val="hybridMultilevel"/>
    <w:tmpl w:val="C968559C"/>
    <w:lvl w:ilvl="0" w:tplc="827EAC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1812232"/>
    <w:multiLevelType w:val="multilevel"/>
    <w:tmpl w:val="2A2896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66A8D"/>
    <w:multiLevelType w:val="hybridMultilevel"/>
    <w:tmpl w:val="E6D6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49B3B60"/>
    <w:multiLevelType w:val="hybridMultilevel"/>
    <w:tmpl w:val="82EC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E013F"/>
    <w:multiLevelType w:val="hybridMultilevel"/>
    <w:tmpl w:val="9866FF08"/>
    <w:lvl w:ilvl="0" w:tplc="A2C873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326977"/>
    <w:multiLevelType w:val="singleLevel"/>
    <w:tmpl w:val="B1663D5C"/>
    <w:lvl w:ilvl="0">
      <w:start w:val="2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032A59"/>
    <w:multiLevelType w:val="hybridMultilevel"/>
    <w:tmpl w:val="6852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F1190"/>
    <w:multiLevelType w:val="singleLevel"/>
    <w:tmpl w:val="3956EEA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2" w15:restartNumberingAfterBreak="0">
    <w:nsid w:val="52B069C3"/>
    <w:multiLevelType w:val="hybridMultilevel"/>
    <w:tmpl w:val="71AA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A03549"/>
    <w:multiLevelType w:val="hybridMultilevel"/>
    <w:tmpl w:val="450684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7A78D0"/>
    <w:multiLevelType w:val="hybridMultilevel"/>
    <w:tmpl w:val="4184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781E7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4B00EDF"/>
    <w:multiLevelType w:val="hybridMultilevel"/>
    <w:tmpl w:val="82EC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CE1CD6"/>
    <w:multiLevelType w:val="hybridMultilevel"/>
    <w:tmpl w:val="A2CC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91FDA"/>
    <w:multiLevelType w:val="hybridMultilevel"/>
    <w:tmpl w:val="ADBED0C0"/>
    <w:lvl w:ilvl="0" w:tplc="8A9AB30E">
      <w:start w:val="8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7E670A3D"/>
    <w:multiLevelType w:val="hybridMultilevel"/>
    <w:tmpl w:val="6754918C"/>
    <w:lvl w:ilvl="0" w:tplc="DF9ACB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9"/>
  </w:num>
  <w:num w:numId="5">
    <w:abstractNumId w:val="1"/>
  </w:num>
  <w:num w:numId="6">
    <w:abstractNumId w:val="5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10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C1"/>
    <w:rsid w:val="0001054F"/>
    <w:rsid w:val="00011D69"/>
    <w:rsid w:val="00022DEA"/>
    <w:rsid w:val="00024360"/>
    <w:rsid w:val="000537CE"/>
    <w:rsid w:val="00056398"/>
    <w:rsid w:val="00074CA7"/>
    <w:rsid w:val="00074FAC"/>
    <w:rsid w:val="00075796"/>
    <w:rsid w:val="00090618"/>
    <w:rsid w:val="000975C4"/>
    <w:rsid w:val="000B691F"/>
    <w:rsid w:val="000C2A2E"/>
    <w:rsid w:val="000D584A"/>
    <w:rsid w:val="000E0FF4"/>
    <w:rsid w:val="000E179A"/>
    <w:rsid w:val="001636EC"/>
    <w:rsid w:val="0017238E"/>
    <w:rsid w:val="00177273"/>
    <w:rsid w:val="00182EF5"/>
    <w:rsid w:val="00183744"/>
    <w:rsid w:val="00185AAD"/>
    <w:rsid w:val="00196AD8"/>
    <w:rsid w:val="001A2C5A"/>
    <w:rsid w:val="001B3CAF"/>
    <w:rsid w:val="001C38CB"/>
    <w:rsid w:val="001C5B7A"/>
    <w:rsid w:val="001D5FB1"/>
    <w:rsid w:val="001D7B89"/>
    <w:rsid w:val="001E546B"/>
    <w:rsid w:val="001E6E11"/>
    <w:rsid w:val="001F20B4"/>
    <w:rsid w:val="002249F8"/>
    <w:rsid w:val="00225F93"/>
    <w:rsid w:val="00235562"/>
    <w:rsid w:val="00237CAD"/>
    <w:rsid w:val="0024609C"/>
    <w:rsid w:val="00277152"/>
    <w:rsid w:val="00277955"/>
    <w:rsid w:val="00282AC0"/>
    <w:rsid w:val="00287783"/>
    <w:rsid w:val="002A53C2"/>
    <w:rsid w:val="002B2C1A"/>
    <w:rsid w:val="002C63B7"/>
    <w:rsid w:val="002D626C"/>
    <w:rsid w:val="002E4CB9"/>
    <w:rsid w:val="00301558"/>
    <w:rsid w:val="003215EB"/>
    <w:rsid w:val="003347C8"/>
    <w:rsid w:val="0036115E"/>
    <w:rsid w:val="00364F5B"/>
    <w:rsid w:val="0037564E"/>
    <w:rsid w:val="00381A07"/>
    <w:rsid w:val="003B31F1"/>
    <w:rsid w:val="003C3205"/>
    <w:rsid w:val="003C5825"/>
    <w:rsid w:val="003D4454"/>
    <w:rsid w:val="003F074C"/>
    <w:rsid w:val="003F1826"/>
    <w:rsid w:val="003F23E7"/>
    <w:rsid w:val="003F3B42"/>
    <w:rsid w:val="00400C52"/>
    <w:rsid w:val="0040558E"/>
    <w:rsid w:val="00417D01"/>
    <w:rsid w:val="00423B7F"/>
    <w:rsid w:val="004301CC"/>
    <w:rsid w:val="004A4DD9"/>
    <w:rsid w:val="004D2FA2"/>
    <w:rsid w:val="004D3A48"/>
    <w:rsid w:val="00506FA3"/>
    <w:rsid w:val="005533D6"/>
    <w:rsid w:val="00557094"/>
    <w:rsid w:val="005618F1"/>
    <w:rsid w:val="005646BC"/>
    <w:rsid w:val="0057407E"/>
    <w:rsid w:val="005A06F0"/>
    <w:rsid w:val="005B3D54"/>
    <w:rsid w:val="005B5893"/>
    <w:rsid w:val="005B5CC0"/>
    <w:rsid w:val="005C1B49"/>
    <w:rsid w:val="005D0632"/>
    <w:rsid w:val="005D480D"/>
    <w:rsid w:val="005E6844"/>
    <w:rsid w:val="005F4F54"/>
    <w:rsid w:val="0062471C"/>
    <w:rsid w:val="00625C9A"/>
    <w:rsid w:val="006428E3"/>
    <w:rsid w:val="006472ED"/>
    <w:rsid w:val="00662A5B"/>
    <w:rsid w:val="006659D6"/>
    <w:rsid w:val="006A26B3"/>
    <w:rsid w:val="006A2D73"/>
    <w:rsid w:val="006A44EC"/>
    <w:rsid w:val="006F4AB6"/>
    <w:rsid w:val="00710F7F"/>
    <w:rsid w:val="0071476F"/>
    <w:rsid w:val="007206AB"/>
    <w:rsid w:val="00720F91"/>
    <w:rsid w:val="00721C1D"/>
    <w:rsid w:val="00724964"/>
    <w:rsid w:val="00733929"/>
    <w:rsid w:val="00736D35"/>
    <w:rsid w:val="00743888"/>
    <w:rsid w:val="00744699"/>
    <w:rsid w:val="00746210"/>
    <w:rsid w:val="007604DB"/>
    <w:rsid w:val="00762788"/>
    <w:rsid w:val="00774675"/>
    <w:rsid w:val="00781A6B"/>
    <w:rsid w:val="007A24A6"/>
    <w:rsid w:val="007B1448"/>
    <w:rsid w:val="007B6FBD"/>
    <w:rsid w:val="007B76DA"/>
    <w:rsid w:val="007C3AD1"/>
    <w:rsid w:val="007E5C40"/>
    <w:rsid w:val="007F055C"/>
    <w:rsid w:val="007F0D4D"/>
    <w:rsid w:val="008323CD"/>
    <w:rsid w:val="00864DE7"/>
    <w:rsid w:val="00881603"/>
    <w:rsid w:val="00890F65"/>
    <w:rsid w:val="00894AA4"/>
    <w:rsid w:val="008955A8"/>
    <w:rsid w:val="008B06CF"/>
    <w:rsid w:val="008B2FF7"/>
    <w:rsid w:val="008C03E7"/>
    <w:rsid w:val="008E1CAA"/>
    <w:rsid w:val="008E4281"/>
    <w:rsid w:val="008F1A5E"/>
    <w:rsid w:val="008F30B7"/>
    <w:rsid w:val="008F738E"/>
    <w:rsid w:val="00915337"/>
    <w:rsid w:val="00920B79"/>
    <w:rsid w:val="009333F4"/>
    <w:rsid w:val="009340F1"/>
    <w:rsid w:val="00947D65"/>
    <w:rsid w:val="00951ACD"/>
    <w:rsid w:val="0096157B"/>
    <w:rsid w:val="00961A70"/>
    <w:rsid w:val="00963C60"/>
    <w:rsid w:val="00976856"/>
    <w:rsid w:val="00993698"/>
    <w:rsid w:val="009A1E45"/>
    <w:rsid w:val="009A2524"/>
    <w:rsid w:val="009A42F8"/>
    <w:rsid w:val="009A6CD6"/>
    <w:rsid w:val="009B2D31"/>
    <w:rsid w:val="009B30BE"/>
    <w:rsid w:val="009B626D"/>
    <w:rsid w:val="009C52C3"/>
    <w:rsid w:val="009C55A5"/>
    <w:rsid w:val="009C6294"/>
    <w:rsid w:val="009D05DA"/>
    <w:rsid w:val="009D3213"/>
    <w:rsid w:val="00A0747D"/>
    <w:rsid w:val="00A20A8B"/>
    <w:rsid w:val="00A302D8"/>
    <w:rsid w:val="00A3628C"/>
    <w:rsid w:val="00A456FB"/>
    <w:rsid w:val="00A45BAA"/>
    <w:rsid w:val="00A46A86"/>
    <w:rsid w:val="00A76E50"/>
    <w:rsid w:val="00AA4EEF"/>
    <w:rsid w:val="00AC1F07"/>
    <w:rsid w:val="00AD1024"/>
    <w:rsid w:val="00AE1132"/>
    <w:rsid w:val="00AE78C5"/>
    <w:rsid w:val="00AF16B5"/>
    <w:rsid w:val="00B029E3"/>
    <w:rsid w:val="00B03A38"/>
    <w:rsid w:val="00B04D73"/>
    <w:rsid w:val="00B21953"/>
    <w:rsid w:val="00B41A09"/>
    <w:rsid w:val="00B47F98"/>
    <w:rsid w:val="00B51F01"/>
    <w:rsid w:val="00B52729"/>
    <w:rsid w:val="00B717FD"/>
    <w:rsid w:val="00B719A2"/>
    <w:rsid w:val="00B73695"/>
    <w:rsid w:val="00B86EB9"/>
    <w:rsid w:val="00BA5E04"/>
    <w:rsid w:val="00BA5E21"/>
    <w:rsid w:val="00BB099F"/>
    <w:rsid w:val="00BB76F1"/>
    <w:rsid w:val="00BC409C"/>
    <w:rsid w:val="00BF30C2"/>
    <w:rsid w:val="00BF3546"/>
    <w:rsid w:val="00C0597B"/>
    <w:rsid w:val="00C41BB5"/>
    <w:rsid w:val="00C46CCE"/>
    <w:rsid w:val="00C47E08"/>
    <w:rsid w:val="00C54A85"/>
    <w:rsid w:val="00C81DA1"/>
    <w:rsid w:val="00C93CDD"/>
    <w:rsid w:val="00C960D1"/>
    <w:rsid w:val="00CA0200"/>
    <w:rsid w:val="00CA3EA4"/>
    <w:rsid w:val="00CA7DF7"/>
    <w:rsid w:val="00CD3CC7"/>
    <w:rsid w:val="00CD3FFC"/>
    <w:rsid w:val="00CD50BA"/>
    <w:rsid w:val="00CE1FE0"/>
    <w:rsid w:val="00CE417C"/>
    <w:rsid w:val="00CE4512"/>
    <w:rsid w:val="00CE68EE"/>
    <w:rsid w:val="00CF5352"/>
    <w:rsid w:val="00D06A35"/>
    <w:rsid w:val="00D134FB"/>
    <w:rsid w:val="00D20630"/>
    <w:rsid w:val="00D25B7A"/>
    <w:rsid w:val="00D266A5"/>
    <w:rsid w:val="00D33BCA"/>
    <w:rsid w:val="00D70FCE"/>
    <w:rsid w:val="00D76BA8"/>
    <w:rsid w:val="00D83590"/>
    <w:rsid w:val="00D848AA"/>
    <w:rsid w:val="00D8606D"/>
    <w:rsid w:val="00D87077"/>
    <w:rsid w:val="00D943AC"/>
    <w:rsid w:val="00D948B8"/>
    <w:rsid w:val="00DC40CF"/>
    <w:rsid w:val="00DC5EF6"/>
    <w:rsid w:val="00DC6E4E"/>
    <w:rsid w:val="00DD4570"/>
    <w:rsid w:val="00DD7889"/>
    <w:rsid w:val="00DE5262"/>
    <w:rsid w:val="00E0210A"/>
    <w:rsid w:val="00E16CA0"/>
    <w:rsid w:val="00E33236"/>
    <w:rsid w:val="00E3683F"/>
    <w:rsid w:val="00E378E2"/>
    <w:rsid w:val="00E44ACB"/>
    <w:rsid w:val="00E47A58"/>
    <w:rsid w:val="00E63EF6"/>
    <w:rsid w:val="00E67CDE"/>
    <w:rsid w:val="00E7245D"/>
    <w:rsid w:val="00E93873"/>
    <w:rsid w:val="00EB13C3"/>
    <w:rsid w:val="00EB5FC8"/>
    <w:rsid w:val="00EC0018"/>
    <w:rsid w:val="00EC3B75"/>
    <w:rsid w:val="00EC3F58"/>
    <w:rsid w:val="00ED4BBB"/>
    <w:rsid w:val="00ED5502"/>
    <w:rsid w:val="00ED66C4"/>
    <w:rsid w:val="00F107A1"/>
    <w:rsid w:val="00F1601B"/>
    <w:rsid w:val="00F30162"/>
    <w:rsid w:val="00F36041"/>
    <w:rsid w:val="00F62A7A"/>
    <w:rsid w:val="00F75407"/>
    <w:rsid w:val="00F84DAB"/>
    <w:rsid w:val="00F9462B"/>
    <w:rsid w:val="00FA176D"/>
    <w:rsid w:val="00FC27FB"/>
    <w:rsid w:val="00FC35FF"/>
    <w:rsid w:val="00FD38C1"/>
    <w:rsid w:val="00FF1038"/>
    <w:rsid w:val="00FF194A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8FD129-2E5B-4EEA-A20E-375008E6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F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62A5B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2A5B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62A5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662A5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62A5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662A5B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662A5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662A5B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62A5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662A5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662A5B"/>
  </w:style>
  <w:style w:type="paragraph" w:styleId="a8">
    <w:name w:val="header"/>
    <w:basedOn w:val="a"/>
    <w:link w:val="a9"/>
    <w:uiPriority w:val="99"/>
    <w:semiHidden/>
    <w:rsid w:val="00662A5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semiHidden/>
    <w:rsid w:val="00662A5B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62A5B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b">
    <w:name w:val="Plain Text"/>
    <w:basedOn w:val="a"/>
    <w:link w:val="ac"/>
    <w:uiPriority w:val="99"/>
    <w:rsid w:val="00662A5B"/>
    <w:pPr>
      <w:autoSpaceDE/>
      <w:autoSpaceDN/>
      <w:adjustRightInd/>
    </w:pPr>
    <w:rPr>
      <w:rFonts w:ascii="Courier New" w:hAnsi="Courier New" w:cs="Courier New"/>
    </w:rPr>
  </w:style>
  <w:style w:type="character" w:customStyle="1" w:styleId="ac">
    <w:name w:val="Текст Знак"/>
    <w:link w:val="ab"/>
    <w:uiPriority w:val="99"/>
    <w:rsid w:val="00662A5B"/>
    <w:rPr>
      <w:rFonts w:ascii="Courier New" w:hAnsi="Courier New" w:cs="Courier New"/>
      <w:sz w:val="20"/>
      <w:szCs w:val="20"/>
    </w:rPr>
  </w:style>
  <w:style w:type="paragraph" w:customStyle="1" w:styleId="Style20">
    <w:name w:val="Style20"/>
    <w:basedOn w:val="a"/>
    <w:uiPriority w:val="99"/>
    <w:rsid w:val="00662A5B"/>
    <w:pPr>
      <w:spacing w:line="277" w:lineRule="exact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C320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C32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36E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35562"/>
    <w:rPr>
      <w:rFonts w:eastAsia="Calibri" w:cs="Calibri"/>
      <w:sz w:val="22"/>
      <w:szCs w:val="22"/>
      <w:lang w:eastAsia="en-US"/>
    </w:rPr>
  </w:style>
  <w:style w:type="character" w:styleId="af0">
    <w:name w:val="Hyperlink"/>
    <w:rsid w:val="00235562"/>
    <w:rPr>
      <w:color w:val="000000"/>
      <w:u w:val="single"/>
    </w:rPr>
  </w:style>
  <w:style w:type="paragraph" w:styleId="af1">
    <w:name w:val="Normal (Web)"/>
    <w:basedOn w:val="a"/>
    <w:uiPriority w:val="99"/>
    <w:unhideWhenUsed/>
    <w:rsid w:val="00235562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character" w:customStyle="1" w:styleId="apple-converted-space">
    <w:name w:val="apple-converted-space"/>
    <w:rsid w:val="0023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15588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her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1558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Костюк АС</cp:lastModifiedBy>
  <cp:revision>2</cp:revision>
  <cp:lastPrinted>2019-02-06T07:04:00Z</cp:lastPrinted>
  <dcterms:created xsi:type="dcterms:W3CDTF">2019-04-03T05:30:00Z</dcterms:created>
  <dcterms:modified xsi:type="dcterms:W3CDTF">2019-04-03T05:30:00Z</dcterms:modified>
</cp:coreProperties>
</file>